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1CA4" w14:textId="77777777" w:rsidR="00413F07" w:rsidRDefault="004B7540" w:rsidP="00413F07">
      <w:pPr>
        <w:jc w:val="center"/>
        <w:rPr>
          <w:b/>
          <w:bCs/>
        </w:rPr>
      </w:pPr>
      <w:bookmarkStart w:id="0" w:name="_Hlk33613703"/>
      <w:r>
        <w:rPr>
          <w:b/>
          <w:bCs/>
        </w:rPr>
        <w:t xml:space="preserve">FINANCE &amp; SCRUTINY COMMITTEE </w:t>
      </w:r>
      <w:r w:rsidR="000A3C94" w:rsidRPr="00667277">
        <w:rPr>
          <w:b/>
          <w:bCs/>
        </w:rPr>
        <w:t>MEETI</w:t>
      </w:r>
      <w:r w:rsidR="0043251D" w:rsidRPr="00667277">
        <w:rPr>
          <w:b/>
          <w:bCs/>
        </w:rPr>
        <w:t>NG – 2020/</w:t>
      </w:r>
      <w:r w:rsidR="00C32244">
        <w:rPr>
          <w:b/>
          <w:bCs/>
        </w:rPr>
        <w:t>11</w:t>
      </w:r>
      <w:r w:rsidR="000760A3" w:rsidRPr="00667277">
        <w:rPr>
          <w:b/>
          <w:bCs/>
        </w:rPr>
        <w:t>/</w:t>
      </w:r>
      <w:r>
        <w:rPr>
          <w:b/>
          <w:bCs/>
        </w:rPr>
        <w:t>1</w:t>
      </w:r>
      <w:r w:rsidR="00C32244">
        <w:rPr>
          <w:b/>
          <w:bCs/>
        </w:rPr>
        <w:t>6</w:t>
      </w:r>
      <w:r>
        <w:rPr>
          <w:b/>
          <w:bCs/>
        </w:rPr>
        <w:t xml:space="preserve"> - 0</w:t>
      </w:r>
      <w:r w:rsidR="00C32244">
        <w:rPr>
          <w:b/>
          <w:bCs/>
        </w:rPr>
        <w:t>7</w:t>
      </w:r>
      <w:bookmarkEnd w:id="0"/>
    </w:p>
    <w:p w14:paraId="7AD4C386" w14:textId="77777777" w:rsidR="00413F07" w:rsidRDefault="00413F07" w:rsidP="00413F07">
      <w:pPr>
        <w:jc w:val="center"/>
        <w:rPr>
          <w:b/>
          <w:bCs/>
        </w:rPr>
      </w:pPr>
    </w:p>
    <w:p w14:paraId="4F5DE6F0" w14:textId="77777777" w:rsidR="0043251D" w:rsidRDefault="0043251D" w:rsidP="00633FC4">
      <w:pPr>
        <w:rPr>
          <w:color w:val="FF0000"/>
        </w:rPr>
      </w:pPr>
      <w:r w:rsidRPr="00667277">
        <w:rPr>
          <w:b/>
          <w:bCs/>
        </w:rPr>
        <w:t xml:space="preserve">MINUTES OF THE </w:t>
      </w:r>
      <w:r w:rsidR="004B7540">
        <w:rPr>
          <w:b/>
          <w:bCs/>
        </w:rPr>
        <w:t xml:space="preserve">FINANCE &amp; SCRUTINY </w:t>
      </w:r>
      <w:r w:rsidRPr="00667277">
        <w:rPr>
          <w:b/>
          <w:bCs/>
        </w:rPr>
        <w:t xml:space="preserve">MEETING </w:t>
      </w:r>
      <w:r w:rsidRPr="00667277">
        <w:rPr>
          <w:bCs/>
        </w:rPr>
        <w:t xml:space="preserve">held </w:t>
      </w:r>
      <w:r w:rsidR="000760A3" w:rsidRPr="00667277">
        <w:rPr>
          <w:bCs/>
        </w:rPr>
        <w:t xml:space="preserve">via Zoom </w:t>
      </w:r>
      <w:r w:rsidR="000A3C94" w:rsidRPr="00667277">
        <w:t>o</w:t>
      </w:r>
      <w:r w:rsidRPr="00667277">
        <w:t xml:space="preserve">n </w:t>
      </w:r>
      <w:r w:rsidR="002A27E0" w:rsidRPr="00667277">
        <w:t xml:space="preserve">Monday </w:t>
      </w:r>
      <w:r w:rsidR="004B7540">
        <w:t>1</w:t>
      </w:r>
      <w:r w:rsidR="00C32244">
        <w:t>6</w:t>
      </w:r>
      <w:r w:rsidR="00633FC4" w:rsidRPr="00633FC4">
        <w:rPr>
          <w:vertAlign w:val="superscript"/>
        </w:rPr>
        <w:t>th</w:t>
      </w:r>
      <w:r w:rsidR="00633FC4">
        <w:t xml:space="preserve"> </w:t>
      </w:r>
      <w:r w:rsidR="00C32244">
        <w:t>November</w:t>
      </w:r>
      <w:r w:rsidR="00633FC4">
        <w:t xml:space="preserve"> </w:t>
      </w:r>
      <w:r w:rsidRPr="00667277">
        <w:t>2020 at 7.</w:t>
      </w:r>
      <w:r w:rsidR="00EA10F7" w:rsidRPr="00667277">
        <w:t>00</w:t>
      </w:r>
      <w:r w:rsidRPr="00667277">
        <w:t xml:space="preserve"> p</w:t>
      </w:r>
      <w:r w:rsidRPr="00413F07">
        <w:t>m.</w:t>
      </w:r>
    </w:p>
    <w:p w14:paraId="60715762" w14:textId="77777777" w:rsidR="00413F07" w:rsidRPr="00413F07" w:rsidRDefault="00413F07" w:rsidP="00413F07">
      <w:pPr>
        <w:rPr>
          <w:b/>
          <w:bCs/>
        </w:rPr>
      </w:pPr>
    </w:p>
    <w:p w14:paraId="77322E67" w14:textId="77777777" w:rsidR="0043251D" w:rsidRPr="00667277" w:rsidRDefault="000760A3" w:rsidP="000760A3">
      <w:pPr>
        <w:jc w:val="both"/>
        <w:rPr>
          <w:i/>
        </w:rPr>
      </w:pPr>
      <w:r w:rsidRPr="00667277">
        <w:rPr>
          <w:rFonts w:eastAsiaTheme="minorHAnsi"/>
          <w:color w:val="000000"/>
        </w:rPr>
        <w:t xml:space="preserve"> </w:t>
      </w:r>
      <w:r w:rsidRPr="00667277">
        <w:rPr>
          <w:rFonts w:eastAsiaTheme="minorHAnsi"/>
          <w:i/>
          <w:color w:val="000000"/>
        </w:rPr>
        <w:t xml:space="preserve">[The Local Authorities and Police and Crime Panels (Coronavirus) (Flexibility of Local Authority and Police and Crime Panel Meetings) (England and Wales) Regulations 2020]  </w:t>
      </w:r>
    </w:p>
    <w:p w14:paraId="5B2B2385" w14:textId="77777777" w:rsidR="007F3C54" w:rsidRPr="00667277" w:rsidRDefault="007F3C54" w:rsidP="0043251D">
      <w:pPr>
        <w:jc w:val="both"/>
      </w:pPr>
    </w:p>
    <w:tbl>
      <w:tblPr>
        <w:tblW w:w="10207" w:type="dxa"/>
        <w:tblInd w:w="-601" w:type="dxa"/>
        <w:tblLook w:val="0000" w:firstRow="0" w:lastRow="0" w:firstColumn="0" w:lastColumn="0" w:noHBand="0" w:noVBand="0"/>
      </w:tblPr>
      <w:tblGrid>
        <w:gridCol w:w="1657"/>
        <w:gridCol w:w="8550"/>
      </w:tblGrid>
      <w:tr w:rsidR="0043251D" w:rsidRPr="00667277" w14:paraId="5B63D3EB" w14:textId="77777777" w:rsidTr="00C378C6">
        <w:tc>
          <w:tcPr>
            <w:tcW w:w="1657" w:type="dxa"/>
          </w:tcPr>
          <w:p w14:paraId="20FE9A22" w14:textId="77777777" w:rsidR="0043251D" w:rsidRPr="00667277" w:rsidRDefault="0043251D" w:rsidP="00F87E9D">
            <w:pPr>
              <w:jc w:val="both"/>
              <w:rPr>
                <w:b/>
                <w:bCs/>
              </w:rPr>
            </w:pPr>
            <w:r w:rsidRPr="00667277">
              <w:rPr>
                <w:b/>
                <w:bCs/>
              </w:rPr>
              <w:t>PRESENT:</w:t>
            </w:r>
          </w:p>
        </w:tc>
        <w:tc>
          <w:tcPr>
            <w:tcW w:w="8550" w:type="dxa"/>
          </w:tcPr>
          <w:p w14:paraId="626BC4A5" w14:textId="77777777" w:rsidR="0043251D" w:rsidRPr="0081421A" w:rsidRDefault="0043251D" w:rsidP="004B7540">
            <w:pPr>
              <w:pStyle w:val="BodyText"/>
              <w:tabs>
                <w:tab w:val="left" w:pos="0"/>
                <w:tab w:val="left" w:pos="2268"/>
              </w:tabs>
              <w:ind w:left="2268" w:hanging="2268"/>
              <w:rPr>
                <w:b w:val="0"/>
                <w:bCs w:val="0"/>
                <w:i w:val="0"/>
                <w:iCs w:val="0"/>
                <w:u w:val="none"/>
              </w:rPr>
            </w:pPr>
            <w:r w:rsidRPr="0081421A">
              <w:rPr>
                <w:b w:val="0"/>
                <w:bCs w:val="0"/>
                <w:i w:val="0"/>
                <w:iCs w:val="0"/>
                <w:u w:val="none"/>
              </w:rPr>
              <w:t xml:space="preserve">Councillor </w:t>
            </w:r>
            <w:r w:rsidR="004B7540">
              <w:rPr>
                <w:b w:val="0"/>
                <w:bCs w:val="0"/>
                <w:i w:val="0"/>
                <w:iCs w:val="0"/>
                <w:u w:val="none"/>
              </w:rPr>
              <w:t>S Baxter</w:t>
            </w:r>
            <w:r w:rsidRPr="0081421A">
              <w:rPr>
                <w:b w:val="0"/>
                <w:bCs w:val="0"/>
                <w:i w:val="0"/>
                <w:iCs w:val="0"/>
                <w:u w:val="none"/>
              </w:rPr>
              <w:t xml:space="preserve"> (Chairman), Cllrs</w:t>
            </w:r>
            <w:r w:rsidR="004B7540">
              <w:rPr>
                <w:b w:val="0"/>
                <w:bCs w:val="0"/>
                <w:i w:val="0"/>
                <w:iCs w:val="0"/>
                <w:u w:val="none"/>
              </w:rPr>
              <w:t>;</w:t>
            </w:r>
            <w:r w:rsidRPr="0081421A">
              <w:rPr>
                <w:b w:val="0"/>
                <w:bCs w:val="0"/>
                <w:i w:val="0"/>
                <w:iCs w:val="0"/>
                <w:u w:val="none"/>
              </w:rPr>
              <w:t xml:space="preserve"> </w:t>
            </w:r>
            <w:r w:rsidR="003515D8" w:rsidRPr="0081421A">
              <w:rPr>
                <w:b w:val="0"/>
                <w:bCs w:val="0"/>
                <w:i w:val="0"/>
                <w:iCs w:val="0"/>
                <w:u w:val="none"/>
              </w:rPr>
              <w:t xml:space="preserve">Cypher, </w:t>
            </w:r>
            <w:r w:rsidR="00701553" w:rsidRPr="0081421A">
              <w:rPr>
                <w:b w:val="0"/>
                <w:bCs w:val="0"/>
                <w:i w:val="0"/>
                <w:iCs w:val="0"/>
                <w:u w:val="none"/>
              </w:rPr>
              <w:t>Helmore,</w:t>
            </w:r>
            <w:r w:rsidR="004B7540">
              <w:rPr>
                <w:b w:val="0"/>
                <w:bCs w:val="0"/>
                <w:i w:val="0"/>
                <w:iCs w:val="0"/>
                <w:u w:val="none"/>
              </w:rPr>
              <w:t xml:space="preserve"> </w:t>
            </w:r>
            <w:r w:rsidR="003515D8" w:rsidRPr="0081421A">
              <w:rPr>
                <w:b w:val="0"/>
                <w:bCs w:val="0"/>
                <w:i w:val="0"/>
                <w:iCs w:val="0"/>
                <w:u w:val="none"/>
              </w:rPr>
              <w:t xml:space="preserve">Humphries, </w:t>
            </w:r>
            <w:r w:rsidR="00633FC4">
              <w:rPr>
                <w:b w:val="0"/>
                <w:bCs w:val="0"/>
                <w:i w:val="0"/>
                <w:iCs w:val="0"/>
                <w:u w:val="none"/>
              </w:rPr>
              <w:t xml:space="preserve">Wallis </w:t>
            </w:r>
            <w:r w:rsidR="003515D8" w:rsidRPr="0081421A">
              <w:rPr>
                <w:b w:val="0"/>
                <w:bCs w:val="0"/>
                <w:i w:val="0"/>
                <w:iCs w:val="0"/>
                <w:u w:val="none"/>
              </w:rPr>
              <w:t>and W</w:t>
            </w:r>
            <w:r w:rsidR="004B7540">
              <w:rPr>
                <w:b w:val="0"/>
                <w:bCs w:val="0"/>
                <w:i w:val="0"/>
                <w:iCs w:val="0"/>
                <w:u w:val="none"/>
              </w:rPr>
              <w:t>orrall</w:t>
            </w:r>
            <w:r w:rsidR="00EA10F7" w:rsidRPr="0081421A">
              <w:rPr>
                <w:b w:val="0"/>
                <w:bCs w:val="0"/>
                <w:i w:val="0"/>
                <w:iCs w:val="0"/>
                <w:u w:val="none"/>
              </w:rPr>
              <w:t>.</w:t>
            </w:r>
          </w:p>
        </w:tc>
      </w:tr>
      <w:tr w:rsidR="000A3C94" w:rsidRPr="00667277" w14:paraId="3357235B" w14:textId="77777777" w:rsidTr="00C378C6">
        <w:tc>
          <w:tcPr>
            <w:tcW w:w="1657" w:type="dxa"/>
          </w:tcPr>
          <w:p w14:paraId="1FC5C061" w14:textId="77777777" w:rsidR="000A3C94" w:rsidRPr="00667277" w:rsidRDefault="000A3C94" w:rsidP="00F87E9D">
            <w:pPr>
              <w:jc w:val="both"/>
              <w:rPr>
                <w:b/>
                <w:bCs/>
              </w:rPr>
            </w:pPr>
          </w:p>
        </w:tc>
        <w:tc>
          <w:tcPr>
            <w:tcW w:w="8550" w:type="dxa"/>
          </w:tcPr>
          <w:p w14:paraId="00721332" w14:textId="77777777" w:rsidR="000A3C94" w:rsidRPr="0081421A" w:rsidRDefault="000A3C94" w:rsidP="00701553">
            <w:pPr>
              <w:jc w:val="both"/>
            </w:pPr>
          </w:p>
        </w:tc>
      </w:tr>
      <w:tr w:rsidR="00CC7D90" w:rsidRPr="00667277" w14:paraId="3AA6DFF3" w14:textId="77777777" w:rsidTr="00C378C6">
        <w:tc>
          <w:tcPr>
            <w:tcW w:w="1657" w:type="dxa"/>
          </w:tcPr>
          <w:p w14:paraId="30F42AC2" w14:textId="77777777" w:rsidR="00CC7D90" w:rsidRPr="00667277" w:rsidRDefault="00CC7D90" w:rsidP="00F87E9D">
            <w:pPr>
              <w:jc w:val="both"/>
              <w:rPr>
                <w:b/>
                <w:bCs/>
              </w:rPr>
            </w:pPr>
          </w:p>
        </w:tc>
        <w:tc>
          <w:tcPr>
            <w:tcW w:w="8550" w:type="dxa"/>
          </w:tcPr>
          <w:p w14:paraId="22192B82" w14:textId="77777777" w:rsidR="00CC7D90" w:rsidRPr="0081421A" w:rsidRDefault="00CC7D90" w:rsidP="00413F07">
            <w:pPr>
              <w:jc w:val="both"/>
            </w:pPr>
            <w:r w:rsidRPr="0081421A">
              <w:rPr>
                <w:b/>
              </w:rPr>
              <w:t xml:space="preserve">In attendance:  </w:t>
            </w:r>
            <w:r w:rsidRPr="0081421A">
              <w:t>Mrs J Smailes – Parish Clerk/Minute Taker</w:t>
            </w:r>
          </w:p>
        </w:tc>
      </w:tr>
      <w:tr w:rsidR="00E10687" w:rsidRPr="00667277" w14:paraId="2A94B98E" w14:textId="77777777" w:rsidTr="00C378C6">
        <w:tc>
          <w:tcPr>
            <w:tcW w:w="1657" w:type="dxa"/>
          </w:tcPr>
          <w:p w14:paraId="2EEA3493" w14:textId="77777777" w:rsidR="00E10687" w:rsidRPr="00667277" w:rsidRDefault="00E10687" w:rsidP="00E10687">
            <w:pPr>
              <w:jc w:val="both"/>
              <w:rPr>
                <w:b/>
                <w:bCs/>
              </w:rPr>
            </w:pPr>
          </w:p>
        </w:tc>
        <w:tc>
          <w:tcPr>
            <w:tcW w:w="8550" w:type="dxa"/>
          </w:tcPr>
          <w:p w14:paraId="69EFAB8A" w14:textId="77777777" w:rsidR="00E10687" w:rsidRPr="0081421A" w:rsidRDefault="00E10687" w:rsidP="00EA10F7">
            <w:pPr>
              <w:jc w:val="both"/>
              <w:rPr>
                <w:b/>
              </w:rPr>
            </w:pPr>
          </w:p>
        </w:tc>
      </w:tr>
    </w:tbl>
    <w:p w14:paraId="269F500F" w14:textId="77777777" w:rsidR="00C2215B" w:rsidRDefault="002A27E0" w:rsidP="00C2215B">
      <w:pPr>
        <w:jc w:val="center"/>
        <w:rPr>
          <w:b/>
          <w:i/>
          <w:color w:val="FF0000"/>
          <w:u w:val="single"/>
        </w:rPr>
      </w:pPr>
      <w:r w:rsidRPr="00667277">
        <w:rPr>
          <w:b/>
          <w:i/>
          <w:color w:val="FF0000"/>
          <w:u w:val="single"/>
        </w:rPr>
        <w:t>AGENDA</w:t>
      </w:r>
    </w:p>
    <w:p w14:paraId="48CF1043" w14:textId="77777777" w:rsidR="004B7540" w:rsidRDefault="004B7540" w:rsidP="00C2215B">
      <w:pPr>
        <w:jc w:val="center"/>
        <w:rPr>
          <w:b/>
          <w:i/>
          <w:color w:val="FF0000"/>
          <w:u w:val="single"/>
        </w:rPr>
      </w:pPr>
    </w:p>
    <w:tbl>
      <w:tblPr>
        <w:tblW w:w="10632" w:type="dxa"/>
        <w:tblInd w:w="-1026" w:type="dxa"/>
        <w:tblLayout w:type="fixed"/>
        <w:tblLook w:val="0000" w:firstRow="0" w:lastRow="0" w:firstColumn="0" w:lastColumn="0" w:noHBand="0" w:noVBand="0"/>
      </w:tblPr>
      <w:tblGrid>
        <w:gridCol w:w="567"/>
        <w:gridCol w:w="10065"/>
      </w:tblGrid>
      <w:tr w:rsidR="0043251D" w:rsidRPr="00355762" w14:paraId="4CE83652" w14:textId="77777777" w:rsidTr="00104791">
        <w:tc>
          <w:tcPr>
            <w:tcW w:w="567" w:type="dxa"/>
            <w:shd w:val="clear" w:color="auto" w:fill="auto"/>
          </w:tcPr>
          <w:p w14:paraId="4AAFB8C0" w14:textId="77777777" w:rsidR="0043251D" w:rsidRPr="00355762" w:rsidRDefault="00C378C6" w:rsidP="00F87E9D">
            <w:pPr>
              <w:rPr>
                <w:b/>
              </w:rPr>
            </w:pPr>
            <w:r>
              <w:rPr>
                <w:b/>
              </w:rPr>
              <w:t>1.</w:t>
            </w:r>
          </w:p>
        </w:tc>
        <w:tc>
          <w:tcPr>
            <w:tcW w:w="10065" w:type="dxa"/>
            <w:shd w:val="clear" w:color="auto" w:fill="auto"/>
          </w:tcPr>
          <w:p w14:paraId="524F727E" w14:textId="77777777" w:rsidR="0043251D" w:rsidRPr="00667277" w:rsidRDefault="0043251D" w:rsidP="00F87E9D">
            <w:pPr>
              <w:pStyle w:val="Header"/>
              <w:tabs>
                <w:tab w:val="clear" w:pos="4153"/>
                <w:tab w:val="clear" w:pos="8306"/>
              </w:tabs>
              <w:rPr>
                <w:b/>
                <w:highlight w:val="yellow"/>
                <w:u w:val="single"/>
              </w:rPr>
            </w:pPr>
            <w:r w:rsidRPr="00FF0837">
              <w:rPr>
                <w:b/>
                <w:u w:val="single"/>
              </w:rPr>
              <w:t>APOLOGIES</w:t>
            </w:r>
          </w:p>
        </w:tc>
      </w:tr>
      <w:tr w:rsidR="0043251D" w:rsidRPr="00355762" w14:paraId="6FF97CE1" w14:textId="77777777" w:rsidTr="00104791">
        <w:tc>
          <w:tcPr>
            <w:tcW w:w="567" w:type="dxa"/>
            <w:shd w:val="clear" w:color="auto" w:fill="auto"/>
          </w:tcPr>
          <w:p w14:paraId="0378CCDF" w14:textId="77777777" w:rsidR="0043251D" w:rsidRPr="00355762" w:rsidRDefault="0043251D" w:rsidP="00F87E9D">
            <w:pPr>
              <w:rPr>
                <w:b/>
              </w:rPr>
            </w:pPr>
          </w:p>
        </w:tc>
        <w:tc>
          <w:tcPr>
            <w:tcW w:w="10065" w:type="dxa"/>
            <w:shd w:val="clear" w:color="auto" w:fill="auto"/>
          </w:tcPr>
          <w:p w14:paraId="4C583BC3" w14:textId="77777777" w:rsidR="003515D8" w:rsidRPr="00355762" w:rsidRDefault="00C378C6" w:rsidP="00FF0837">
            <w:pPr>
              <w:pStyle w:val="Header"/>
              <w:tabs>
                <w:tab w:val="clear" w:pos="4153"/>
                <w:tab w:val="clear" w:pos="8306"/>
              </w:tabs>
            </w:pPr>
            <w:r>
              <w:t>None.</w:t>
            </w:r>
          </w:p>
        </w:tc>
      </w:tr>
      <w:tr w:rsidR="0043251D" w:rsidRPr="00355762" w14:paraId="2AB866C4" w14:textId="77777777" w:rsidTr="00104791">
        <w:tc>
          <w:tcPr>
            <w:tcW w:w="567" w:type="dxa"/>
            <w:shd w:val="clear" w:color="auto" w:fill="auto"/>
          </w:tcPr>
          <w:p w14:paraId="5138CA29" w14:textId="77777777" w:rsidR="0043251D" w:rsidRPr="00355762" w:rsidRDefault="0043251D" w:rsidP="00F87E9D">
            <w:pPr>
              <w:rPr>
                <w:b/>
              </w:rPr>
            </w:pPr>
          </w:p>
        </w:tc>
        <w:tc>
          <w:tcPr>
            <w:tcW w:w="10065" w:type="dxa"/>
            <w:shd w:val="clear" w:color="auto" w:fill="auto"/>
          </w:tcPr>
          <w:p w14:paraId="0AB05BA4" w14:textId="77777777" w:rsidR="0043251D" w:rsidRPr="00355762" w:rsidRDefault="0043251D" w:rsidP="00F87E9D">
            <w:pPr>
              <w:pStyle w:val="Header"/>
              <w:tabs>
                <w:tab w:val="clear" w:pos="4153"/>
                <w:tab w:val="clear" w:pos="8306"/>
              </w:tabs>
              <w:rPr>
                <w:b/>
                <w:u w:val="single"/>
              </w:rPr>
            </w:pPr>
          </w:p>
        </w:tc>
      </w:tr>
      <w:tr w:rsidR="0043251D" w:rsidRPr="00355762" w14:paraId="2405B718" w14:textId="77777777" w:rsidTr="00104791">
        <w:tc>
          <w:tcPr>
            <w:tcW w:w="567" w:type="dxa"/>
            <w:shd w:val="clear" w:color="auto" w:fill="auto"/>
          </w:tcPr>
          <w:p w14:paraId="7F4B2BEA" w14:textId="77777777" w:rsidR="0043251D" w:rsidRPr="00355762" w:rsidRDefault="00C378C6" w:rsidP="00F87E9D">
            <w:pPr>
              <w:rPr>
                <w:b/>
              </w:rPr>
            </w:pPr>
            <w:r>
              <w:rPr>
                <w:b/>
              </w:rPr>
              <w:t>2</w:t>
            </w:r>
            <w:r w:rsidR="00104791">
              <w:rPr>
                <w:b/>
              </w:rPr>
              <w:t>.</w:t>
            </w:r>
          </w:p>
        </w:tc>
        <w:tc>
          <w:tcPr>
            <w:tcW w:w="10065" w:type="dxa"/>
            <w:shd w:val="clear" w:color="auto" w:fill="auto"/>
          </w:tcPr>
          <w:p w14:paraId="01E0B17D" w14:textId="77777777" w:rsidR="003515D8" w:rsidRPr="00355762" w:rsidRDefault="0043251D" w:rsidP="000760A3">
            <w:pPr>
              <w:pStyle w:val="Header"/>
              <w:tabs>
                <w:tab w:val="clear" w:pos="4153"/>
                <w:tab w:val="clear" w:pos="8306"/>
              </w:tabs>
              <w:rPr>
                <w:b/>
                <w:u w:val="single"/>
              </w:rPr>
            </w:pPr>
            <w:r w:rsidRPr="00355762">
              <w:rPr>
                <w:b/>
                <w:u w:val="single"/>
              </w:rPr>
              <w:t>DECLARATIONS OF INTEREST</w:t>
            </w:r>
          </w:p>
        </w:tc>
      </w:tr>
      <w:tr w:rsidR="0043251D" w:rsidRPr="00355762" w14:paraId="358AAA5B" w14:textId="77777777" w:rsidTr="00104791">
        <w:tc>
          <w:tcPr>
            <w:tcW w:w="567" w:type="dxa"/>
            <w:shd w:val="clear" w:color="auto" w:fill="auto"/>
          </w:tcPr>
          <w:p w14:paraId="0A4DCD6B" w14:textId="77777777" w:rsidR="0043251D" w:rsidRPr="00355762" w:rsidRDefault="0043251D" w:rsidP="00F87E9D">
            <w:pPr>
              <w:rPr>
                <w:b/>
              </w:rPr>
            </w:pPr>
          </w:p>
        </w:tc>
        <w:tc>
          <w:tcPr>
            <w:tcW w:w="10065" w:type="dxa"/>
            <w:shd w:val="clear" w:color="auto" w:fill="auto"/>
          </w:tcPr>
          <w:p w14:paraId="65CE471A" w14:textId="77777777" w:rsidR="0043251D" w:rsidRPr="00355762" w:rsidRDefault="00701553" w:rsidP="00F87E9D">
            <w:pPr>
              <w:pStyle w:val="Header"/>
              <w:rPr>
                <w:bCs/>
              </w:rPr>
            </w:pPr>
            <w:r>
              <w:rPr>
                <w:bCs/>
              </w:rPr>
              <w:t>None</w:t>
            </w:r>
            <w:r w:rsidR="00C378C6">
              <w:rPr>
                <w:bCs/>
              </w:rPr>
              <w:t>.</w:t>
            </w:r>
          </w:p>
        </w:tc>
      </w:tr>
      <w:tr w:rsidR="0043251D" w:rsidRPr="00355762" w14:paraId="07AC0DD0" w14:textId="77777777" w:rsidTr="00104791">
        <w:tc>
          <w:tcPr>
            <w:tcW w:w="567" w:type="dxa"/>
            <w:shd w:val="clear" w:color="auto" w:fill="auto"/>
          </w:tcPr>
          <w:p w14:paraId="23B62CD8" w14:textId="77777777" w:rsidR="0043251D" w:rsidRPr="00355762" w:rsidRDefault="0043251D" w:rsidP="00F87E9D">
            <w:pPr>
              <w:rPr>
                <w:b/>
              </w:rPr>
            </w:pPr>
          </w:p>
        </w:tc>
        <w:tc>
          <w:tcPr>
            <w:tcW w:w="10065" w:type="dxa"/>
            <w:shd w:val="clear" w:color="auto" w:fill="auto"/>
          </w:tcPr>
          <w:p w14:paraId="1EE30E65" w14:textId="77777777" w:rsidR="0043251D" w:rsidRPr="00355762" w:rsidRDefault="0043251D" w:rsidP="00F87E9D">
            <w:pPr>
              <w:pStyle w:val="Header"/>
              <w:tabs>
                <w:tab w:val="clear" w:pos="4153"/>
                <w:tab w:val="clear" w:pos="8306"/>
              </w:tabs>
              <w:rPr>
                <w:b/>
                <w:u w:val="single"/>
              </w:rPr>
            </w:pPr>
          </w:p>
        </w:tc>
      </w:tr>
      <w:tr w:rsidR="0043251D" w:rsidRPr="00355762" w14:paraId="52B4E739" w14:textId="77777777" w:rsidTr="00104791">
        <w:tc>
          <w:tcPr>
            <w:tcW w:w="567" w:type="dxa"/>
            <w:shd w:val="clear" w:color="auto" w:fill="auto"/>
          </w:tcPr>
          <w:p w14:paraId="6E9AA539" w14:textId="77777777" w:rsidR="00EC6D6D" w:rsidRPr="00355762" w:rsidRDefault="00C378C6" w:rsidP="00C378C6">
            <w:pPr>
              <w:rPr>
                <w:b/>
              </w:rPr>
            </w:pPr>
            <w:r>
              <w:rPr>
                <w:b/>
              </w:rPr>
              <w:t>3.</w:t>
            </w:r>
          </w:p>
        </w:tc>
        <w:tc>
          <w:tcPr>
            <w:tcW w:w="10065" w:type="dxa"/>
            <w:shd w:val="clear" w:color="auto" w:fill="auto"/>
          </w:tcPr>
          <w:p w14:paraId="3DC1728B" w14:textId="77777777" w:rsidR="0043251D" w:rsidRDefault="00EC6D6D" w:rsidP="00EC6D6D">
            <w:pPr>
              <w:pStyle w:val="Header"/>
              <w:tabs>
                <w:tab w:val="clear" w:pos="4153"/>
                <w:tab w:val="clear" w:pos="8306"/>
              </w:tabs>
              <w:rPr>
                <w:b/>
                <w:u w:val="single"/>
              </w:rPr>
            </w:pPr>
            <w:r w:rsidRPr="00355762">
              <w:rPr>
                <w:b/>
                <w:u w:val="single"/>
              </w:rPr>
              <w:t>DISPENSATION REQUESTS</w:t>
            </w:r>
          </w:p>
          <w:p w14:paraId="41541BA2" w14:textId="77777777" w:rsidR="003515D8" w:rsidRPr="003515D8" w:rsidRDefault="00C32244" w:rsidP="00A438E2">
            <w:pPr>
              <w:pStyle w:val="Header"/>
              <w:tabs>
                <w:tab w:val="clear" w:pos="4153"/>
                <w:tab w:val="clear" w:pos="8306"/>
              </w:tabs>
            </w:pPr>
            <w:r>
              <w:t>Cllr Humphries re. St Laurence Church</w:t>
            </w:r>
            <w:r w:rsidR="007D551A">
              <w:t xml:space="preserve"> </w:t>
            </w:r>
            <w:r>
              <w:t>Grant.</w:t>
            </w:r>
          </w:p>
        </w:tc>
      </w:tr>
      <w:tr w:rsidR="00EC6D6D" w:rsidRPr="00355762" w14:paraId="352BCB26" w14:textId="77777777" w:rsidTr="00104791">
        <w:tc>
          <w:tcPr>
            <w:tcW w:w="567" w:type="dxa"/>
            <w:shd w:val="clear" w:color="auto" w:fill="auto"/>
          </w:tcPr>
          <w:p w14:paraId="01175997" w14:textId="77777777" w:rsidR="00EC6D6D" w:rsidRPr="00355762" w:rsidRDefault="00EC6D6D" w:rsidP="00F87E9D">
            <w:pPr>
              <w:rPr>
                <w:b/>
              </w:rPr>
            </w:pPr>
          </w:p>
        </w:tc>
        <w:tc>
          <w:tcPr>
            <w:tcW w:w="10065" w:type="dxa"/>
            <w:shd w:val="clear" w:color="auto" w:fill="auto"/>
          </w:tcPr>
          <w:p w14:paraId="77D4AE33" w14:textId="77777777" w:rsidR="00EC6D6D" w:rsidRPr="00355762" w:rsidRDefault="00EC6D6D" w:rsidP="00F87E9D">
            <w:pPr>
              <w:pStyle w:val="Header"/>
              <w:tabs>
                <w:tab w:val="clear" w:pos="4153"/>
                <w:tab w:val="clear" w:pos="8306"/>
              </w:tabs>
              <w:rPr>
                <w:b/>
                <w:u w:val="single"/>
              </w:rPr>
            </w:pPr>
          </w:p>
        </w:tc>
      </w:tr>
      <w:tr w:rsidR="0043251D" w:rsidRPr="00355762" w14:paraId="0788B10C" w14:textId="77777777" w:rsidTr="00104791">
        <w:trPr>
          <w:trHeight w:val="919"/>
        </w:trPr>
        <w:tc>
          <w:tcPr>
            <w:tcW w:w="567" w:type="dxa"/>
            <w:shd w:val="clear" w:color="auto" w:fill="auto"/>
          </w:tcPr>
          <w:p w14:paraId="6C1D301E" w14:textId="77777777" w:rsidR="0043251D" w:rsidRPr="00355762" w:rsidRDefault="00C378C6" w:rsidP="006F67B5">
            <w:pPr>
              <w:rPr>
                <w:b/>
              </w:rPr>
            </w:pPr>
            <w:r>
              <w:rPr>
                <w:b/>
              </w:rPr>
              <w:t>4.</w:t>
            </w:r>
          </w:p>
        </w:tc>
        <w:tc>
          <w:tcPr>
            <w:tcW w:w="10065" w:type="dxa"/>
            <w:shd w:val="clear" w:color="auto" w:fill="auto"/>
          </w:tcPr>
          <w:p w14:paraId="36CBDB65" w14:textId="77777777" w:rsidR="00EC6D6D" w:rsidRPr="00355762" w:rsidRDefault="00EC6D6D" w:rsidP="00EC6D6D">
            <w:r w:rsidRPr="00355762">
              <w:rPr>
                <w:b/>
                <w:u w:val="single"/>
              </w:rPr>
              <w:t>MINUTES OF PREVIOUS MEETING</w:t>
            </w:r>
            <w:r w:rsidRPr="00355762">
              <w:t xml:space="preserve"> </w:t>
            </w:r>
          </w:p>
          <w:p w14:paraId="45AC8C21" w14:textId="77777777" w:rsidR="00EC6D6D" w:rsidRPr="00355762" w:rsidRDefault="00D552AC" w:rsidP="00C32244">
            <w:r>
              <w:t xml:space="preserve">Approval of the </w:t>
            </w:r>
            <w:r w:rsidR="004B7540">
              <w:t xml:space="preserve">Finance &amp; </w:t>
            </w:r>
            <w:r w:rsidR="00C32244">
              <w:t>Scrutiny</w:t>
            </w:r>
            <w:r w:rsidR="004B7540">
              <w:t xml:space="preserve"> Committee </w:t>
            </w:r>
            <w:r>
              <w:t>M</w:t>
            </w:r>
            <w:r w:rsidR="00750B5C">
              <w:t>eeting</w:t>
            </w:r>
            <w:r w:rsidR="00BA451C">
              <w:t xml:space="preserve"> </w:t>
            </w:r>
            <w:r>
              <w:t xml:space="preserve">Minutes, </w:t>
            </w:r>
            <w:r w:rsidR="00BA451C">
              <w:t xml:space="preserve">held on </w:t>
            </w:r>
            <w:r w:rsidR="00C32244">
              <w:t>15</w:t>
            </w:r>
            <w:r w:rsidR="00C32244" w:rsidRPr="00C32244">
              <w:rPr>
                <w:vertAlign w:val="superscript"/>
              </w:rPr>
              <w:t>th</w:t>
            </w:r>
            <w:r w:rsidR="00C32244">
              <w:t xml:space="preserve"> June</w:t>
            </w:r>
            <w:r w:rsidR="000760A3">
              <w:t xml:space="preserve"> </w:t>
            </w:r>
            <w:r w:rsidR="00750B5C">
              <w:t>2020</w:t>
            </w:r>
            <w:r>
              <w:t>,</w:t>
            </w:r>
            <w:r w:rsidR="00750B5C">
              <w:t xml:space="preserve"> were proposed by Cllr </w:t>
            </w:r>
            <w:r w:rsidR="004B7540">
              <w:t xml:space="preserve">Baxter.        </w:t>
            </w:r>
            <w:r>
              <w:rPr>
                <w:b/>
              </w:rPr>
              <w:t xml:space="preserve">                   </w:t>
            </w:r>
            <w:r w:rsidR="00667277">
              <w:rPr>
                <w:b/>
              </w:rPr>
              <w:t xml:space="preserve">            </w:t>
            </w:r>
            <w:r w:rsidR="00701553">
              <w:rPr>
                <w:b/>
              </w:rPr>
              <w:t xml:space="preserve">  </w:t>
            </w:r>
            <w:r w:rsidR="00C32244">
              <w:rPr>
                <w:b/>
              </w:rPr>
              <w:t xml:space="preserve">                                                   </w:t>
            </w:r>
            <w:r w:rsidR="00701553">
              <w:rPr>
                <w:b/>
              </w:rPr>
              <w:t xml:space="preserve"> </w:t>
            </w:r>
            <w:r w:rsidR="00750B5C" w:rsidRPr="00750B5C">
              <w:rPr>
                <w:b/>
              </w:rPr>
              <w:t>Unanimous</w:t>
            </w:r>
            <w:r w:rsidR="00750B5C">
              <w:t>.</w:t>
            </w:r>
          </w:p>
        </w:tc>
      </w:tr>
      <w:tr w:rsidR="0043251D" w:rsidRPr="003E38FF" w14:paraId="185CABAF" w14:textId="77777777" w:rsidTr="00104791">
        <w:tc>
          <w:tcPr>
            <w:tcW w:w="567" w:type="dxa"/>
            <w:shd w:val="clear" w:color="auto" w:fill="auto"/>
          </w:tcPr>
          <w:p w14:paraId="21FCD1C8" w14:textId="77777777" w:rsidR="0043251D" w:rsidRPr="00864A24" w:rsidRDefault="0043251D" w:rsidP="00F87E9D">
            <w:pPr>
              <w:rPr>
                <w:b/>
              </w:rPr>
            </w:pPr>
          </w:p>
        </w:tc>
        <w:tc>
          <w:tcPr>
            <w:tcW w:w="10065" w:type="dxa"/>
            <w:shd w:val="clear" w:color="auto" w:fill="auto"/>
          </w:tcPr>
          <w:p w14:paraId="7B08B6E0" w14:textId="77777777" w:rsidR="0043251D" w:rsidRPr="003E38FF" w:rsidRDefault="0043251D" w:rsidP="00F87E9D">
            <w:pPr>
              <w:pStyle w:val="Header"/>
              <w:tabs>
                <w:tab w:val="clear" w:pos="4153"/>
                <w:tab w:val="clear" w:pos="8306"/>
              </w:tabs>
            </w:pPr>
          </w:p>
        </w:tc>
      </w:tr>
      <w:tr w:rsidR="00205DB5" w:rsidRPr="003E38FF" w14:paraId="19B34D05" w14:textId="77777777" w:rsidTr="00104791">
        <w:tc>
          <w:tcPr>
            <w:tcW w:w="567" w:type="dxa"/>
            <w:shd w:val="clear" w:color="auto" w:fill="auto"/>
          </w:tcPr>
          <w:p w14:paraId="3633193D" w14:textId="77777777" w:rsidR="00205DB5" w:rsidRPr="00864A24" w:rsidRDefault="00205DB5" w:rsidP="00F87E9D">
            <w:pPr>
              <w:rPr>
                <w:b/>
              </w:rPr>
            </w:pPr>
          </w:p>
        </w:tc>
        <w:tc>
          <w:tcPr>
            <w:tcW w:w="10065" w:type="dxa"/>
            <w:shd w:val="clear" w:color="auto" w:fill="auto"/>
          </w:tcPr>
          <w:p w14:paraId="615C09A2" w14:textId="77777777" w:rsidR="00C32244" w:rsidRDefault="00205DB5" w:rsidP="00C32244">
            <w:pPr>
              <w:pStyle w:val="Header"/>
              <w:tabs>
                <w:tab w:val="clear" w:pos="4153"/>
                <w:tab w:val="clear" w:pos="8306"/>
              </w:tabs>
            </w:pPr>
            <w:r>
              <w:t xml:space="preserve">Cllr </w:t>
            </w:r>
            <w:r w:rsidR="00C32244">
              <w:t xml:space="preserve">Cyhper queried why there was no </w:t>
            </w:r>
            <w:r w:rsidR="00C32244" w:rsidRPr="00C32244">
              <w:rPr>
                <w:i/>
              </w:rPr>
              <w:t>Clerk’s Report</w:t>
            </w:r>
            <w:r w:rsidR="00C32244">
              <w:t xml:space="preserve"> agenda item for he felt there should be a means by which ‘actions’ from the last F&amp;S Meeting were reported back to committee; citing the prior debate concerning the retention/surrendering of George Road (Council Offices).</w:t>
            </w:r>
          </w:p>
          <w:p w14:paraId="22EA68D7" w14:textId="77777777" w:rsidR="00C32244" w:rsidRDefault="00C32244" w:rsidP="00C32244">
            <w:pPr>
              <w:pStyle w:val="Header"/>
              <w:tabs>
                <w:tab w:val="clear" w:pos="4153"/>
                <w:tab w:val="clear" w:pos="8306"/>
              </w:tabs>
            </w:pPr>
          </w:p>
          <w:p w14:paraId="15C4C38B" w14:textId="77777777" w:rsidR="00C32244" w:rsidRDefault="00C32244" w:rsidP="00C32244">
            <w:pPr>
              <w:pStyle w:val="Header"/>
              <w:tabs>
                <w:tab w:val="clear" w:pos="4153"/>
                <w:tab w:val="clear" w:pos="8306"/>
              </w:tabs>
            </w:pPr>
            <w:r>
              <w:t xml:space="preserve">Cllr Cypher also asked when the </w:t>
            </w:r>
            <w:r w:rsidRPr="00C32244">
              <w:rPr>
                <w:i/>
              </w:rPr>
              <w:t>Establishment Cost</w:t>
            </w:r>
            <w:r>
              <w:rPr>
                <w:i/>
              </w:rPr>
              <w:t xml:space="preserve">s </w:t>
            </w:r>
            <w:r w:rsidRPr="00C32244">
              <w:t xml:space="preserve">were </w:t>
            </w:r>
            <w:r>
              <w:t>to be considered</w:t>
            </w:r>
            <w:r w:rsidR="00104791">
              <w:t xml:space="preserve"> by committee</w:t>
            </w:r>
            <w:r>
              <w:t>?</w:t>
            </w:r>
          </w:p>
          <w:p w14:paraId="388E7141" w14:textId="77777777" w:rsidR="00C32244" w:rsidRDefault="00C32244" w:rsidP="00C32244">
            <w:pPr>
              <w:pStyle w:val="Header"/>
              <w:tabs>
                <w:tab w:val="clear" w:pos="4153"/>
                <w:tab w:val="clear" w:pos="8306"/>
              </w:tabs>
            </w:pPr>
          </w:p>
          <w:p w14:paraId="4B9BA893" w14:textId="77777777" w:rsidR="00C32244" w:rsidRDefault="00C32244" w:rsidP="00C32244">
            <w:pPr>
              <w:pStyle w:val="Header"/>
              <w:tabs>
                <w:tab w:val="clear" w:pos="4153"/>
                <w:tab w:val="clear" w:pos="8306"/>
              </w:tabs>
            </w:pPr>
            <w:r>
              <w:t xml:space="preserve">The Clerk explained that the discussion in relation to whether to surrender or retain the </w:t>
            </w:r>
            <w:r w:rsidR="00C37C9E">
              <w:t xml:space="preserve">council </w:t>
            </w:r>
            <w:r>
              <w:t>office space</w:t>
            </w:r>
            <w:r w:rsidR="00C37C9E">
              <w:t>,</w:t>
            </w:r>
            <w:r>
              <w:t xml:space="preserve"> and indeed </w:t>
            </w:r>
            <w:r w:rsidR="00C37C9E">
              <w:t>‘</w:t>
            </w:r>
            <w:r w:rsidRPr="00C37C9E">
              <w:rPr>
                <w:i/>
              </w:rPr>
              <w:t>Establishment Costs</w:t>
            </w:r>
            <w:r w:rsidR="00C37C9E" w:rsidRPr="00C37C9E">
              <w:rPr>
                <w:i/>
              </w:rPr>
              <w:t>’</w:t>
            </w:r>
            <w:r w:rsidR="00C37C9E">
              <w:t xml:space="preserve"> were both discussed at the September Full Council Meeting.  It had been resolved at said meeting that the office would be retained until at least the end of the lease term period  - December 2021.  Furthermore the ‘</w:t>
            </w:r>
            <w:r w:rsidR="00C37C9E" w:rsidRPr="00C37C9E">
              <w:rPr>
                <w:i/>
              </w:rPr>
              <w:t>Establishment Costs’</w:t>
            </w:r>
            <w:r w:rsidR="00C37C9E">
              <w:t xml:space="preserve"> budget element totalling - £27,650</w:t>
            </w:r>
            <w:r w:rsidR="00104791">
              <w:t xml:space="preserve"> </w:t>
            </w:r>
            <w:r w:rsidR="00C37C9E">
              <w:t xml:space="preserve">had </w:t>
            </w:r>
            <w:r w:rsidR="00104791">
              <w:t xml:space="preserve">also </w:t>
            </w:r>
            <w:r w:rsidR="00C37C9E">
              <w:t xml:space="preserve">been approved at </w:t>
            </w:r>
            <w:r w:rsidR="00104791">
              <w:t xml:space="preserve">this same Full Council </w:t>
            </w:r>
            <w:r w:rsidR="00C37C9E">
              <w:t>meeting</w:t>
            </w:r>
            <w:r w:rsidR="00104791">
              <w:t xml:space="preserve">.                            </w:t>
            </w:r>
            <w:r w:rsidR="00104791" w:rsidRPr="00104791">
              <w:rPr>
                <w:b/>
              </w:rPr>
              <w:t>Noted</w:t>
            </w:r>
          </w:p>
          <w:p w14:paraId="2D9EE0B3" w14:textId="77777777" w:rsidR="00C32244" w:rsidRDefault="00C32244" w:rsidP="00C32244">
            <w:pPr>
              <w:pStyle w:val="Header"/>
              <w:tabs>
                <w:tab w:val="clear" w:pos="4153"/>
                <w:tab w:val="clear" w:pos="8306"/>
              </w:tabs>
            </w:pPr>
          </w:p>
          <w:p w14:paraId="431F0FF0" w14:textId="77777777" w:rsidR="00205DB5" w:rsidRPr="003E38FF" w:rsidRDefault="00104791" w:rsidP="00104791">
            <w:pPr>
              <w:pStyle w:val="Header"/>
              <w:tabs>
                <w:tab w:val="clear" w:pos="4153"/>
                <w:tab w:val="clear" w:pos="8306"/>
              </w:tabs>
            </w:pPr>
            <w:r>
              <w:t xml:space="preserve">The Clerk gave an undertaking to prepare an Actions List for future meeting.  </w:t>
            </w:r>
            <w:r w:rsidR="00C8362F" w:rsidRPr="00C8362F">
              <w:rPr>
                <w:b/>
              </w:rPr>
              <w:t>Action  - Clerk.</w:t>
            </w:r>
          </w:p>
        </w:tc>
      </w:tr>
      <w:tr w:rsidR="00C8362F" w:rsidRPr="003E38FF" w14:paraId="555DA011" w14:textId="77777777" w:rsidTr="00104791">
        <w:tc>
          <w:tcPr>
            <w:tcW w:w="567" w:type="dxa"/>
            <w:shd w:val="clear" w:color="auto" w:fill="auto"/>
          </w:tcPr>
          <w:p w14:paraId="0E9E82B3" w14:textId="77777777" w:rsidR="00C8362F" w:rsidRPr="00864A24" w:rsidRDefault="00C8362F" w:rsidP="00F87E9D">
            <w:pPr>
              <w:rPr>
                <w:b/>
              </w:rPr>
            </w:pPr>
          </w:p>
        </w:tc>
        <w:tc>
          <w:tcPr>
            <w:tcW w:w="10065" w:type="dxa"/>
            <w:shd w:val="clear" w:color="auto" w:fill="auto"/>
          </w:tcPr>
          <w:p w14:paraId="7208C43F" w14:textId="77777777" w:rsidR="00C8362F" w:rsidRDefault="00C8362F" w:rsidP="00205DB5">
            <w:pPr>
              <w:pStyle w:val="Header"/>
              <w:tabs>
                <w:tab w:val="clear" w:pos="4153"/>
                <w:tab w:val="clear" w:pos="8306"/>
              </w:tabs>
            </w:pPr>
          </w:p>
        </w:tc>
      </w:tr>
      <w:tr w:rsidR="00C378C6" w:rsidRPr="003E38FF" w14:paraId="72F76F76" w14:textId="77777777" w:rsidTr="00104791">
        <w:tc>
          <w:tcPr>
            <w:tcW w:w="567" w:type="dxa"/>
            <w:shd w:val="clear" w:color="auto" w:fill="auto"/>
          </w:tcPr>
          <w:p w14:paraId="03D29DB2" w14:textId="77777777" w:rsidR="00C378C6" w:rsidRPr="00864A24" w:rsidRDefault="00C378C6" w:rsidP="00F87E9D">
            <w:pPr>
              <w:rPr>
                <w:b/>
              </w:rPr>
            </w:pPr>
            <w:r>
              <w:rPr>
                <w:b/>
              </w:rPr>
              <w:t>5.</w:t>
            </w:r>
          </w:p>
        </w:tc>
        <w:tc>
          <w:tcPr>
            <w:tcW w:w="10065" w:type="dxa"/>
            <w:shd w:val="clear" w:color="auto" w:fill="auto"/>
          </w:tcPr>
          <w:p w14:paraId="41F87042" w14:textId="77777777" w:rsidR="00C378C6" w:rsidRPr="00C378C6" w:rsidRDefault="00C8362F" w:rsidP="00104791">
            <w:pPr>
              <w:pStyle w:val="Header"/>
              <w:tabs>
                <w:tab w:val="clear" w:pos="4153"/>
                <w:tab w:val="clear" w:pos="8306"/>
              </w:tabs>
              <w:rPr>
                <w:b/>
                <w:u w:val="single"/>
              </w:rPr>
            </w:pPr>
            <w:r>
              <w:rPr>
                <w:b/>
                <w:u w:val="single"/>
              </w:rPr>
              <w:t xml:space="preserve">QUARTER </w:t>
            </w:r>
            <w:r w:rsidR="00104791">
              <w:rPr>
                <w:b/>
                <w:u w:val="single"/>
              </w:rPr>
              <w:t>2</w:t>
            </w:r>
            <w:r>
              <w:rPr>
                <w:b/>
                <w:u w:val="single"/>
              </w:rPr>
              <w:t xml:space="preserve">  - BUDGET SUMMARY</w:t>
            </w:r>
          </w:p>
        </w:tc>
      </w:tr>
      <w:tr w:rsidR="00C378C6" w:rsidRPr="003E38FF" w14:paraId="1C96F4ED" w14:textId="77777777" w:rsidTr="00104791">
        <w:tc>
          <w:tcPr>
            <w:tcW w:w="567" w:type="dxa"/>
            <w:shd w:val="clear" w:color="auto" w:fill="auto"/>
          </w:tcPr>
          <w:p w14:paraId="197BF9C1" w14:textId="77777777" w:rsidR="00C378C6" w:rsidRPr="00864A24" w:rsidRDefault="00C378C6" w:rsidP="00F87E9D">
            <w:pPr>
              <w:rPr>
                <w:b/>
              </w:rPr>
            </w:pPr>
          </w:p>
        </w:tc>
        <w:tc>
          <w:tcPr>
            <w:tcW w:w="10065" w:type="dxa"/>
            <w:shd w:val="clear" w:color="auto" w:fill="auto"/>
          </w:tcPr>
          <w:p w14:paraId="44292C91" w14:textId="77777777" w:rsidR="00C50823" w:rsidRPr="00C50823" w:rsidRDefault="00C50823" w:rsidP="00092962">
            <w:pPr>
              <w:pStyle w:val="Header"/>
              <w:tabs>
                <w:tab w:val="clear" w:pos="4153"/>
                <w:tab w:val="clear" w:pos="8306"/>
              </w:tabs>
              <w:rPr>
                <w:b/>
              </w:rPr>
            </w:pPr>
            <w:r>
              <w:t xml:space="preserve">Members had received prior to the start of the meeting, the Q2 Budget Overview Sheet which showed, ‘spend to date’ and how the budget was currently performing against target.       </w:t>
            </w:r>
            <w:r w:rsidRPr="00C50823">
              <w:rPr>
                <w:b/>
              </w:rPr>
              <w:t>Noted.</w:t>
            </w:r>
          </w:p>
          <w:p w14:paraId="7A9F8D24" w14:textId="77777777" w:rsidR="00C50823" w:rsidRDefault="00C50823" w:rsidP="00092962">
            <w:pPr>
              <w:pStyle w:val="Header"/>
              <w:tabs>
                <w:tab w:val="clear" w:pos="4153"/>
                <w:tab w:val="clear" w:pos="8306"/>
              </w:tabs>
            </w:pPr>
          </w:p>
          <w:p w14:paraId="55F68F72" w14:textId="77777777" w:rsidR="00092962" w:rsidRDefault="00092962" w:rsidP="00092962">
            <w:pPr>
              <w:pStyle w:val="Header"/>
              <w:tabs>
                <w:tab w:val="clear" w:pos="4153"/>
                <w:tab w:val="clear" w:pos="8306"/>
              </w:tabs>
            </w:pPr>
            <w:r>
              <w:t>Cllr Baxter drew members attention to its Earmarked/Free General Reserves which totalled £</w:t>
            </w:r>
            <w:r w:rsidR="00104791">
              <w:t>40.877.03</w:t>
            </w:r>
            <w:r w:rsidR="00C50823">
              <w:t>.  I</w:t>
            </w:r>
            <w:r w:rsidR="00104791">
              <w:t>t was noted that this figure is still</w:t>
            </w:r>
            <w:r>
              <w:t xml:space="preserve"> below the recommend threshold.</w:t>
            </w:r>
            <w:r w:rsidR="00C50823">
              <w:t xml:space="preserve">             </w:t>
            </w:r>
            <w:r w:rsidR="00C50823" w:rsidRPr="00C50823">
              <w:rPr>
                <w:b/>
              </w:rPr>
              <w:t>Noted.</w:t>
            </w:r>
          </w:p>
          <w:p w14:paraId="6EE9DB82" w14:textId="77777777" w:rsidR="00092962" w:rsidRPr="003E38FF" w:rsidRDefault="00092962" w:rsidP="008B4B75">
            <w:pPr>
              <w:pStyle w:val="Header"/>
              <w:tabs>
                <w:tab w:val="clear" w:pos="4153"/>
                <w:tab w:val="clear" w:pos="8306"/>
              </w:tabs>
            </w:pPr>
          </w:p>
        </w:tc>
      </w:tr>
    </w:tbl>
    <w:p w14:paraId="663EF4BF" w14:textId="77777777" w:rsidR="00C2215B" w:rsidRDefault="00C2215B" w:rsidP="00C2215B">
      <w:pPr>
        <w:pStyle w:val="Default"/>
        <w:rPr>
          <w:rFonts w:ascii="Times New Roman" w:hAnsi="Times New Roman" w:cs="Times New Roman"/>
          <w:b/>
          <w:bCs/>
          <w:color w:val="auto"/>
        </w:rPr>
      </w:pPr>
    </w:p>
    <w:p w14:paraId="18403CA0" w14:textId="77777777" w:rsidR="00C2215B" w:rsidRDefault="00C2215B" w:rsidP="00C2215B">
      <w:pPr>
        <w:pStyle w:val="Default"/>
        <w:rPr>
          <w:rFonts w:ascii="Times New Roman" w:hAnsi="Times New Roman" w:cs="Times New Roman"/>
          <w:b/>
          <w:bCs/>
          <w:color w:val="auto"/>
        </w:rPr>
      </w:pPr>
      <w:r w:rsidRPr="00BB0205">
        <w:rPr>
          <w:rFonts w:ascii="Times New Roman" w:hAnsi="Times New Roman" w:cs="Times New Roman"/>
          <w:b/>
          <w:bCs/>
          <w:color w:val="auto"/>
        </w:rPr>
        <w:t xml:space="preserve">Chairman …………………………… </w:t>
      </w:r>
      <w:r w:rsidRPr="00BB0205">
        <w:rPr>
          <w:rFonts w:ascii="Times New Roman" w:hAnsi="Times New Roman" w:cs="Times New Roman"/>
          <w:b/>
          <w:bCs/>
          <w:color w:val="auto"/>
        </w:rPr>
        <w:tab/>
        <w:t>Date …………………………</w:t>
      </w:r>
    </w:p>
    <w:p w14:paraId="7362758D" w14:textId="77777777" w:rsidR="00113D0A" w:rsidRDefault="00113D0A" w:rsidP="00113D0A">
      <w:pPr>
        <w:jc w:val="center"/>
        <w:rPr>
          <w:b/>
          <w:bCs/>
        </w:rPr>
      </w:pPr>
      <w:r>
        <w:rPr>
          <w:b/>
          <w:bCs/>
        </w:rPr>
        <w:lastRenderedPageBreak/>
        <w:t xml:space="preserve">FINANCE &amp; SCRUTINY COMMITTEE </w:t>
      </w:r>
      <w:r w:rsidRPr="00667277">
        <w:rPr>
          <w:b/>
          <w:bCs/>
        </w:rPr>
        <w:t xml:space="preserve">MEETING – </w:t>
      </w:r>
      <w:r w:rsidR="00C50823" w:rsidRPr="00667277">
        <w:rPr>
          <w:b/>
          <w:bCs/>
        </w:rPr>
        <w:t>2020/</w:t>
      </w:r>
      <w:r w:rsidR="00C50823">
        <w:rPr>
          <w:b/>
          <w:bCs/>
        </w:rPr>
        <w:t>11</w:t>
      </w:r>
      <w:r w:rsidR="00C50823" w:rsidRPr="00667277">
        <w:rPr>
          <w:b/>
          <w:bCs/>
        </w:rPr>
        <w:t>/</w:t>
      </w:r>
      <w:r w:rsidR="00C50823">
        <w:rPr>
          <w:b/>
          <w:bCs/>
        </w:rPr>
        <w:t>16 - 08</w:t>
      </w:r>
    </w:p>
    <w:p w14:paraId="2344A19A" w14:textId="77777777" w:rsidR="00C2215B" w:rsidRDefault="00C2215B"/>
    <w:tbl>
      <w:tblPr>
        <w:tblW w:w="10774" w:type="dxa"/>
        <w:tblInd w:w="-1168" w:type="dxa"/>
        <w:tblLayout w:type="fixed"/>
        <w:tblLook w:val="0000" w:firstRow="0" w:lastRow="0" w:firstColumn="0" w:lastColumn="0" w:noHBand="0" w:noVBand="0"/>
      </w:tblPr>
      <w:tblGrid>
        <w:gridCol w:w="425"/>
        <w:gridCol w:w="10349"/>
      </w:tblGrid>
      <w:tr w:rsidR="00C2215B" w:rsidRPr="003E38FF" w14:paraId="7CF91D7F" w14:textId="77777777" w:rsidTr="00C50823">
        <w:trPr>
          <w:trHeight w:val="445"/>
        </w:trPr>
        <w:tc>
          <w:tcPr>
            <w:tcW w:w="425" w:type="dxa"/>
            <w:shd w:val="clear" w:color="auto" w:fill="auto"/>
          </w:tcPr>
          <w:p w14:paraId="1AF862B2" w14:textId="77777777" w:rsidR="00C52A65" w:rsidRPr="00864A24" w:rsidRDefault="00C52A65" w:rsidP="00F87E9D">
            <w:pPr>
              <w:rPr>
                <w:b/>
              </w:rPr>
            </w:pPr>
          </w:p>
        </w:tc>
        <w:tc>
          <w:tcPr>
            <w:tcW w:w="10349" w:type="dxa"/>
            <w:shd w:val="clear" w:color="auto" w:fill="auto"/>
          </w:tcPr>
          <w:p w14:paraId="45EF00A9" w14:textId="77777777" w:rsidR="00CA39F0" w:rsidRPr="003E38FF" w:rsidRDefault="00C50823" w:rsidP="001F37AB">
            <w:pPr>
              <w:pStyle w:val="Header"/>
              <w:tabs>
                <w:tab w:val="clear" w:pos="4153"/>
                <w:tab w:val="clear" w:pos="8306"/>
              </w:tabs>
            </w:pPr>
            <w:r>
              <w:t xml:space="preserve">At this point Members confirmed their acceptance for the current payment method (BACS Payments) to continue and ratified continued delegated powers to the Clerk and two Members </w:t>
            </w:r>
            <w:r w:rsidRPr="00C50823">
              <w:rPr>
                <w:i/>
                <w:sz w:val="20"/>
                <w:szCs w:val="20"/>
              </w:rPr>
              <w:t>(LGA 1972 S101</w:t>
            </w:r>
            <w:r>
              <w:rPr>
                <w:i/>
                <w:sz w:val="20"/>
                <w:szCs w:val="20"/>
              </w:rPr>
              <w:t xml:space="preserve"> – to continue to make BACS payments as per the Payment Listing, approved each month by Full Council).</w:t>
            </w:r>
          </w:p>
        </w:tc>
      </w:tr>
      <w:tr w:rsidR="001F37AB" w:rsidRPr="003E38FF" w14:paraId="563C3344" w14:textId="77777777" w:rsidTr="001F37AB">
        <w:trPr>
          <w:trHeight w:val="229"/>
        </w:trPr>
        <w:tc>
          <w:tcPr>
            <w:tcW w:w="425" w:type="dxa"/>
            <w:shd w:val="clear" w:color="auto" w:fill="auto"/>
          </w:tcPr>
          <w:p w14:paraId="7BED83A0" w14:textId="77777777" w:rsidR="001F37AB" w:rsidRPr="00864A24" w:rsidRDefault="001F37AB" w:rsidP="00F87E9D">
            <w:pPr>
              <w:rPr>
                <w:b/>
              </w:rPr>
            </w:pPr>
          </w:p>
        </w:tc>
        <w:tc>
          <w:tcPr>
            <w:tcW w:w="10349" w:type="dxa"/>
            <w:shd w:val="clear" w:color="auto" w:fill="auto"/>
          </w:tcPr>
          <w:p w14:paraId="61DF7FF1" w14:textId="77777777" w:rsidR="001F37AB" w:rsidRDefault="001F37AB" w:rsidP="001F37AB">
            <w:pPr>
              <w:pStyle w:val="Header"/>
              <w:tabs>
                <w:tab w:val="clear" w:pos="4153"/>
                <w:tab w:val="clear" w:pos="8306"/>
              </w:tabs>
            </w:pPr>
          </w:p>
        </w:tc>
      </w:tr>
      <w:tr w:rsidR="001F37AB" w:rsidRPr="003E38FF" w14:paraId="315BE2DF" w14:textId="77777777" w:rsidTr="00C50823">
        <w:trPr>
          <w:trHeight w:val="445"/>
        </w:trPr>
        <w:tc>
          <w:tcPr>
            <w:tcW w:w="425" w:type="dxa"/>
            <w:shd w:val="clear" w:color="auto" w:fill="auto"/>
          </w:tcPr>
          <w:p w14:paraId="5E879510" w14:textId="77777777" w:rsidR="001F37AB" w:rsidRPr="00864A24" w:rsidRDefault="001F37AB" w:rsidP="00F87E9D">
            <w:pPr>
              <w:rPr>
                <w:b/>
              </w:rPr>
            </w:pPr>
          </w:p>
        </w:tc>
        <w:tc>
          <w:tcPr>
            <w:tcW w:w="10349" w:type="dxa"/>
            <w:shd w:val="clear" w:color="auto" w:fill="auto"/>
          </w:tcPr>
          <w:p w14:paraId="126E6D18" w14:textId="77777777" w:rsidR="001F37AB" w:rsidRDefault="001F37AB" w:rsidP="001F37AB">
            <w:pPr>
              <w:pStyle w:val="Header"/>
              <w:tabs>
                <w:tab w:val="clear" w:pos="4153"/>
                <w:tab w:val="clear" w:pos="8306"/>
              </w:tabs>
            </w:pPr>
            <w:r>
              <w:t xml:space="preserve">The Clerk (RFO) spoke of the necessity for Council to consider its position should something prevent her from addressing the formal payment process; she expressed concern that she alone had internet banking access, believing that  as/when a/another is employed by the council, succession planning should include this person being taught how to address/manage the accounts and also those of the Trust.  </w:t>
            </w:r>
            <w:r w:rsidRPr="001F37AB">
              <w:rPr>
                <w:b/>
              </w:rPr>
              <w:t>Noted</w:t>
            </w:r>
            <w:r>
              <w:rPr>
                <w:b/>
              </w:rPr>
              <w:t>.</w:t>
            </w:r>
          </w:p>
        </w:tc>
      </w:tr>
      <w:tr w:rsidR="001F37AB" w:rsidRPr="003E38FF" w14:paraId="72000F4A" w14:textId="77777777" w:rsidTr="001F37AB">
        <w:trPr>
          <w:trHeight w:val="262"/>
        </w:trPr>
        <w:tc>
          <w:tcPr>
            <w:tcW w:w="425" w:type="dxa"/>
            <w:shd w:val="clear" w:color="auto" w:fill="auto"/>
          </w:tcPr>
          <w:p w14:paraId="2D1B64D9" w14:textId="77777777" w:rsidR="001F37AB" w:rsidRPr="00864A24" w:rsidRDefault="001F37AB" w:rsidP="00F87E9D">
            <w:pPr>
              <w:rPr>
                <w:b/>
              </w:rPr>
            </w:pPr>
          </w:p>
        </w:tc>
        <w:tc>
          <w:tcPr>
            <w:tcW w:w="10349" w:type="dxa"/>
            <w:shd w:val="clear" w:color="auto" w:fill="auto"/>
          </w:tcPr>
          <w:p w14:paraId="0EF89886" w14:textId="77777777" w:rsidR="001F37AB" w:rsidRDefault="001F37AB" w:rsidP="001F37AB">
            <w:pPr>
              <w:pStyle w:val="Header"/>
              <w:tabs>
                <w:tab w:val="clear" w:pos="4153"/>
                <w:tab w:val="clear" w:pos="8306"/>
              </w:tabs>
            </w:pPr>
          </w:p>
        </w:tc>
      </w:tr>
      <w:tr w:rsidR="001F37AB" w:rsidRPr="003E38FF" w14:paraId="2B7BC557" w14:textId="77777777" w:rsidTr="001F37AB">
        <w:trPr>
          <w:trHeight w:val="262"/>
        </w:trPr>
        <w:tc>
          <w:tcPr>
            <w:tcW w:w="425" w:type="dxa"/>
            <w:shd w:val="clear" w:color="auto" w:fill="auto"/>
          </w:tcPr>
          <w:p w14:paraId="07577615" w14:textId="77777777" w:rsidR="001F37AB" w:rsidRPr="00864A24" w:rsidRDefault="001F37AB" w:rsidP="00F87E9D">
            <w:pPr>
              <w:rPr>
                <w:b/>
              </w:rPr>
            </w:pPr>
          </w:p>
        </w:tc>
        <w:tc>
          <w:tcPr>
            <w:tcW w:w="10349" w:type="dxa"/>
            <w:shd w:val="clear" w:color="auto" w:fill="auto"/>
          </w:tcPr>
          <w:p w14:paraId="4159C232" w14:textId="77777777" w:rsidR="001F37AB" w:rsidRDefault="001F37AB" w:rsidP="001F37AB">
            <w:pPr>
              <w:pStyle w:val="Header"/>
              <w:tabs>
                <w:tab w:val="clear" w:pos="4153"/>
                <w:tab w:val="clear" w:pos="8306"/>
              </w:tabs>
            </w:pPr>
            <w:r>
              <w:t xml:space="preserve">The Clerk suggested that it may be possible to form some sort of ‘inter-parish’ support scheme which allowed a neighbouring Clerk (RFO) to administer another parish’s accounts if there were am emergency.  Cllr Baxter/Chyper gave an undertaking to add such a consideration to the next CALC Meeting agenda.                                                                                     </w:t>
            </w:r>
            <w:r w:rsidRPr="001F37AB">
              <w:rPr>
                <w:b/>
              </w:rPr>
              <w:t>Action – Cllrs Baxter/Cypher.</w:t>
            </w:r>
            <w:r>
              <w:t xml:space="preserve"> </w:t>
            </w:r>
          </w:p>
        </w:tc>
      </w:tr>
      <w:tr w:rsidR="001F37AB" w:rsidRPr="003E38FF" w14:paraId="611B2B5A" w14:textId="77777777" w:rsidTr="001F37AB">
        <w:trPr>
          <w:trHeight w:val="262"/>
        </w:trPr>
        <w:tc>
          <w:tcPr>
            <w:tcW w:w="425" w:type="dxa"/>
            <w:shd w:val="clear" w:color="auto" w:fill="auto"/>
          </w:tcPr>
          <w:p w14:paraId="464E77E4" w14:textId="77777777" w:rsidR="001F37AB" w:rsidRPr="00864A24" w:rsidRDefault="001F37AB" w:rsidP="00F87E9D">
            <w:pPr>
              <w:rPr>
                <w:b/>
              </w:rPr>
            </w:pPr>
          </w:p>
        </w:tc>
        <w:tc>
          <w:tcPr>
            <w:tcW w:w="10349" w:type="dxa"/>
            <w:shd w:val="clear" w:color="auto" w:fill="auto"/>
          </w:tcPr>
          <w:p w14:paraId="4B5A4523" w14:textId="77777777" w:rsidR="001F37AB" w:rsidRDefault="001F37AB" w:rsidP="001F37AB">
            <w:pPr>
              <w:pStyle w:val="Header"/>
              <w:tabs>
                <w:tab w:val="clear" w:pos="4153"/>
                <w:tab w:val="clear" w:pos="8306"/>
              </w:tabs>
            </w:pPr>
          </w:p>
        </w:tc>
      </w:tr>
      <w:tr w:rsidR="001F37AB" w:rsidRPr="003E38FF" w14:paraId="2B5D803E" w14:textId="77777777" w:rsidTr="001F37AB">
        <w:trPr>
          <w:trHeight w:val="262"/>
        </w:trPr>
        <w:tc>
          <w:tcPr>
            <w:tcW w:w="425" w:type="dxa"/>
            <w:shd w:val="clear" w:color="auto" w:fill="auto"/>
          </w:tcPr>
          <w:p w14:paraId="6A5AFB27" w14:textId="77777777" w:rsidR="001F37AB" w:rsidRPr="00864A24" w:rsidRDefault="001F37AB" w:rsidP="00F87E9D">
            <w:pPr>
              <w:rPr>
                <w:b/>
              </w:rPr>
            </w:pPr>
          </w:p>
        </w:tc>
        <w:tc>
          <w:tcPr>
            <w:tcW w:w="10349" w:type="dxa"/>
            <w:shd w:val="clear" w:color="auto" w:fill="auto"/>
          </w:tcPr>
          <w:p w14:paraId="3F61F0BE" w14:textId="77777777" w:rsidR="001F37AB" w:rsidRDefault="001F37AB" w:rsidP="001F37AB">
            <w:pPr>
              <w:pStyle w:val="Header"/>
              <w:tabs>
                <w:tab w:val="clear" w:pos="4153"/>
                <w:tab w:val="clear" w:pos="8306"/>
              </w:tabs>
            </w:pPr>
            <w:r>
              <w:t xml:space="preserve">Cllr Baxter spoke of the necessity to revert to payment by cheque </w:t>
            </w:r>
            <w:r w:rsidRPr="001F37AB">
              <w:rPr>
                <w:i/>
              </w:rPr>
              <w:t>(in line with</w:t>
            </w:r>
            <w:r>
              <w:rPr>
                <w:i/>
              </w:rPr>
              <w:t xml:space="preserve"> Monthly</w:t>
            </w:r>
            <w:r w:rsidRPr="001F37AB">
              <w:rPr>
                <w:i/>
              </w:rPr>
              <w:t xml:space="preserve"> Payment Listing)</w:t>
            </w:r>
            <w:r>
              <w:rPr>
                <w:i/>
              </w:rPr>
              <w:t>,</w:t>
            </w:r>
            <w:r>
              <w:t xml:space="preserve"> if such an emergency situation ever occurred</w:t>
            </w:r>
            <w:r w:rsidRPr="001F37AB">
              <w:rPr>
                <w:b/>
              </w:rPr>
              <w:t>.                                                                         Noted.</w:t>
            </w:r>
          </w:p>
        </w:tc>
      </w:tr>
      <w:tr w:rsidR="001F37AB" w:rsidRPr="003E38FF" w14:paraId="01F57AD3" w14:textId="77777777" w:rsidTr="001F37AB">
        <w:trPr>
          <w:trHeight w:val="262"/>
        </w:trPr>
        <w:tc>
          <w:tcPr>
            <w:tcW w:w="425" w:type="dxa"/>
            <w:shd w:val="clear" w:color="auto" w:fill="auto"/>
          </w:tcPr>
          <w:p w14:paraId="3D0D8E7C" w14:textId="77777777" w:rsidR="001F37AB" w:rsidRPr="00864A24" w:rsidRDefault="001F37AB" w:rsidP="00F87E9D">
            <w:pPr>
              <w:rPr>
                <w:b/>
              </w:rPr>
            </w:pPr>
          </w:p>
        </w:tc>
        <w:tc>
          <w:tcPr>
            <w:tcW w:w="10349" w:type="dxa"/>
            <w:shd w:val="clear" w:color="auto" w:fill="auto"/>
          </w:tcPr>
          <w:p w14:paraId="4C1FFB38" w14:textId="77777777" w:rsidR="001F37AB" w:rsidRDefault="001F37AB" w:rsidP="001F37AB">
            <w:pPr>
              <w:pStyle w:val="Header"/>
              <w:tabs>
                <w:tab w:val="clear" w:pos="4153"/>
                <w:tab w:val="clear" w:pos="8306"/>
              </w:tabs>
            </w:pPr>
          </w:p>
        </w:tc>
      </w:tr>
      <w:tr w:rsidR="001F37AB" w:rsidRPr="003E38FF" w14:paraId="2743316D" w14:textId="77777777" w:rsidTr="001F37AB">
        <w:trPr>
          <w:trHeight w:val="262"/>
        </w:trPr>
        <w:tc>
          <w:tcPr>
            <w:tcW w:w="425" w:type="dxa"/>
            <w:shd w:val="clear" w:color="auto" w:fill="auto"/>
          </w:tcPr>
          <w:p w14:paraId="41759E36" w14:textId="77777777" w:rsidR="001F37AB" w:rsidRPr="00864A24" w:rsidRDefault="001F37AB" w:rsidP="00F87E9D">
            <w:pPr>
              <w:rPr>
                <w:b/>
              </w:rPr>
            </w:pPr>
          </w:p>
        </w:tc>
        <w:tc>
          <w:tcPr>
            <w:tcW w:w="10349" w:type="dxa"/>
            <w:shd w:val="clear" w:color="auto" w:fill="auto"/>
          </w:tcPr>
          <w:p w14:paraId="584341E1" w14:textId="77777777" w:rsidR="001F37AB" w:rsidRDefault="001F37AB" w:rsidP="00101081">
            <w:pPr>
              <w:pStyle w:val="Header"/>
              <w:tabs>
                <w:tab w:val="clear" w:pos="4153"/>
                <w:tab w:val="clear" w:pos="8306"/>
              </w:tabs>
            </w:pPr>
            <w:r>
              <w:t>Cllr Humphries stated that in the past there had been a list of Passwords that were stored safely and only released to the Chairman in the event of an emergency. The Clerk confirmed that a list of Passwords was still retained, be it they had been changed to ensure on-going security</w:t>
            </w:r>
            <w:r w:rsidR="00101081">
              <w:t xml:space="preserve">, and advised she would ensure such was printed and a copy placed in the Strong Box.                                                </w:t>
            </w:r>
            <w:r w:rsidR="00101081" w:rsidRPr="00101081">
              <w:rPr>
                <w:b/>
              </w:rPr>
              <w:t>Action – Clerk.</w:t>
            </w:r>
          </w:p>
        </w:tc>
      </w:tr>
      <w:tr w:rsidR="001F37AB" w:rsidRPr="003E38FF" w14:paraId="6830AC32" w14:textId="77777777" w:rsidTr="001F37AB">
        <w:trPr>
          <w:trHeight w:val="262"/>
        </w:trPr>
        <w:tc>
          <w:tcPr>
            <w:tcW w:w="425" w:type="dxa"/>
            <w:shd w:val="clear" w:color="auto" w:fill="auto"/>
          </w:tcPr>
          <w:p w14:paraId="57CBF086" w14:textId="77777777" w:rsidR="001F37AB" w:rsidRPr="00864A24" w:rsidRDefault="001F37AB" w:rsidP="00F87E9D">
            <w:pPr>
              <w:rPr>
                <w:b/>
              </w:rPr>
            </w:pPr>
          </w:p>
        </w:tc>
        <w:tc>
          <w:tcPr>
            <w:tcW w:w="10349" w:type="dxa"/>
            <w:shd w:val="clear" w:color="auto" w:fill="auto"/>
          </w:tcPr>
          <w:p w14:paraId="45D71AEC" w14:textId="77777777" w:rsidR="001F37AB" w:rsidRDefault="001F37AB" w:rsidP="001F37AB">
            <w:pPr>
              <w:pStyle w:val="Header"/>
              <w:tabs>
                <w:tab w:val="clear" w:pos="4153"/>
                <w:tab w:val="clear" w:pos="8306"/>
              </w:tabs>
            </w:pPr>
          </w:p>
        </w:tc>
      </w:tr>
      <w:tr w:rsidR="00C50823" w:rsidRPr="003E38FF" w14:paraId="0E66E73F" w14:textId="77777777" w:rsidTr="00C50823">
        <w:trPr>
          <w:trHeight w:val="445"/>
        </w:trPr>
        <w:tc>
          <w:tcPr>
            <w:tcW w:w="425" w:type="dxa"/>
            <w:shd w:val="clear" w:color="auto" w:fill="auto"/>
          </w:tcPr>
          <w:p w14:paraId="2E4AD98D" w14:textId="77777777" w:rsidR="00C50823" w:rsidRPr="00864A24" w:rsidRDefault="00101081" w:rsidP="00F87E9D">
            <w:pPr>
              <w:rPr>
                <w:b/>
              </w:rPr>
            </w:pPr>
            <w:r>
              <w:rPr>
                <w:b/>
              </w:rPr>
              <w:t>6.</w:t>
            </w:r>
          </w:p>
        </w:tc>
        <w:tc>
          <w:tcPr>
            <w:tcW w:w="10349" w:type="dxa"/>
            <w:shd w:val="clear" w:color="auto" w:fill="auto"/>
          </w:tcPr>
          <w:p w14:paraId="0888B278" w14:textId="77777777" w:rsidR="00C50823" w:rsidRPr="00C52A65" w:rsidRDefault="00101081" w:rsidP="00C50823">
            <w:pPr>
              <w:pStyle w:val="Header"/>
              <w:tabs>
                <w:tab w:val="clear" w:pos="4153"/>
                <w:tab w:val="clear" w:pos="8306"/>
              </w:tabs>
              <w:rPr>
                <w:b/>
                <w:u w:val="single"/>
              </w:rPr>
            </w:pPr>
            <w:r>
              <w:rPr>
                <w:b/>
                <w:u w:val="single"/>
              </w:rPr>
              <w:t xml:space="preserve">FORMAL COMMITTEE BUDGET DELIBERATION </w:t>
            </w:r>
            <w:r w:rsidRPr="00101081">
              <w:t>– F&amp;S Committee Budget 2021/22</w:t>
            </w:r>
            <w:r w:rsidR="00C50823" w:rsidRPr="00C52A65">
              <w:rPr>
                <w:b/>
                <w:u w:val="single"/>
              </w:rPr>
              <w:t xml:space="preserve"> </w:t>
            </w:r>
          </w:p>
          <w:p w14:paraId="7F335A91" w14:textId="77777777" w:rsidR="00C50823" w:rsidRDefault="00C50823" w:rsidP="00101081">
            <w:pPr>
              <w:pStyle w:val="Header"/>
              <w:tabs>
                <w:tab w:val="clear" w:pos="4153"/>
                <w:tab w:val="clear" w:pos="8306"/>
              </w:tabs>
            </w:pPr>
            <w:r>
              <w:t xml:space="preserve">Cllr Baxter invited </w:t>
            </w:r>
            <w:r w:rsidR="00101081">
              <w:t>Members to view/make comment on the proposed Grant/Donation element of the committee’s budget.</w:t>
            </w:r>
          </w:p>
          <w:p w14:paraId="7026569F" w14:textId="77777777" w:rsidR="00101081" w:rsidRDefault="00101081" w:rsidP="00101081">
            <w:pPr>
              <w:pStyle w:val="Header"/>
              <w:tabs>
                <w:tab w:val="clear" w:pos="4153"/>
                <w:tab w:val="clear" w:pos="8306"/>
              </w:tabs>
            </w:pPr>
          </w:p>
          <w:p w14:paraId="09D60BF9" w14:textId="77777777" w:rsidR="00101081" w:rsidRPr="00D012BE" w:rsidRDefault="00101081" w:rsidP="00101081">
            <w:pPr>
              <w:pStyle w:val="Header"/>
              <w:tabs>
                <w:tab w:val="clear" w:pos="4153"/>
                <w:tab w:val="clear" w:pos="8306"/>
              </w:tabs>
              <w:rPr>
                <w:b/>
              </w:rPr>
            </w:pPr>
            <w:r>
              <w:t xml:space="preserve">Having considered each line of the budget header methodically, it was suggested by Cllr Worrall that The Lounge should receive a donation of £6,600 from the Council </w:t>
            </w:r>
            <w:r w:rsidR="00D012BE">
              <w:t xml:space="preserve">in 2021/22, </w:t>
            </w:r>
            <w:r>
              <w:t xml:space="preserve">rather than be requested to submit a Grant Request Form </w:t>
            </w:r>
            <w:r w:rsidR="00D012BE">
              <w:t>given that</w:t>
            </w:r>
            <w:r>
              <w:t xml:space="preserve"> this organisation was considered to be an important part of Alvechurch’s community</w:t>
            </w:r>
            <w:r w:rsidR="00D012BE">
              <w:t xml:space="preserve">.  Furthermore, this would not preclude The Lounge from also submitting a Grant Request Form should they have any specific item that they require additional funding toward.  Seconded, Cllr Cypher.  </w:t>
            </w:r>
            <w:r w:rsidR="00D012BE" w:rsidRPr="00D012BE">
              <w:rPr>
                <w:b/>
              </w:rPr>
              <w:t>Unanimous.</w:t>
            </w:r>
          </w:p>
          <w:p w14:paraId="73960CD2" w14:textId="77777777" w:rsidR="00101081" w:rsidRDefault="00101081" w:rsidP="00101081">
            <w:pPr>
              <w:pStyle w:val="Header"/>
              <w:tabs>
                <w:tab w:val="clear" w:pos="4153"/>
                <w:tab w:val="clear" w:pos="8306"/>
              </w:tabs>
            </w:pPr>
          </w:p>
          <w:p w14:paraId="5E76CB6C" w14:textId="77777777" w:rsidR="00101081" w:rsidRDefault="00101081" w:rsidP="00D012BE">
            <w:pPr>
              <w:pStyle w:val="Header"/>
              <w:tabs>
                <w:tab w:val="clear" w:pos="4153"/>
                <w:tab w:val="clear" w:pos="8306"/>
              </w:tabs>
            </w:pPr>
            <w:r>
              <w:t>It was further suggested that as the Council gave a grant sum each year to St Laurence Church that the sum</w:t>
            </w:r>
            <w:r w:rsidR="00D012BE">
              <w:t xml:space="preserve"> </w:t>
            </w:r>
            <w:r>
              <w:t>of £500 should be shown as a ‘grant payment’</w:t>
            </w:r>
            <w:r w:rsidR="00D012BE">
              <w:t xml:space="preserve"> for year 2021/22.  </w:t>
            </w:r>
            <w:r w:rsidR="00D012BE" w:rsidRPr="00D012BE">
              <w:rPr>
                <w:b/>
              </w:rPr>
              <w:t>Carried</w:t>
            </w:r>
            <w:r w:rsidR="00D012BE">
              <w:rPr>
                <w:b/>
              </w:rPr>
              <w:t>.</w:t>
            </w:r>
          </w:p>
        </w:tc>
      </w:tr>
      <w:tr w:rsidR="00D012BE" w:rsidRPr="003E38FF" w14:paraId="12295053" w14:textId="77777777" w:rsidTr="00D012BE">
        <w:trPr>
          <w:trHeight w:val="326"/>
        </w:trPr>
        <w:tc>
          <w:tcPr>
            <w:tcW w:w="425" w:type="dxa"/>
            <w:shd w:val="clear" w:color="auto" w:fill="auto"/>
          </w:tcPr>
          <w:p w14:paraId="1CC21CC7" w14:textId="77777777" w:rsidR="00D012BE" w:rsidRDefault="00D012BE" w:rsidP="00F87E9D">
            <w:pPr>
              <w:rPr>
                <w:b/>
              </w:rPr>
            </w:pPr>
          </w:p>
        </w:tc>
        <w:tc>
          <w:tcPr>
            <w:tcW w:w="10349" w:type="dxa"/>
            <w:shd w:val="clear" w:color="auto" w:fill="auto"/>
          </w:tcPr>
          <w:p w14:paraId="5DD6BD4E" w14:textId="77777777" w:rsidR="00D012BE" w:rsidRDefault="00D012BE" w:rsidP="00C50823">
            <w:pPr>
              <w:pStyle w:val="Header"/>
              <w:tabs>
                <w:tab w:val="clear" w:pos="4153"/>
                <w:tab w:val="clear" w:pos="8306"/>
              </w:tabs>
              <w:rPr>
                <w:b/>
                <w:u w:val="single"/>
              </w:rPr>
            </w:pPr>
          </w:p>
        </w:tc>
      </w:tr>
      <w:tr w:rsidR="00D012BE" w:rsidRPr="003E38FF" w14:paraId="2E03425B" w14:textId="77777777" w:rsidTr="00C50823">
        <w:trPr>
          <w:trHeight w:val="445"/>
        </w:trPr>
        <w:tc>
          <w:tcPr>
            <w:tcW w:w="425" w:type="dxa"/>
            <w:shd w:val="clear" w:color="auto" w:fill="auto"/>
          </w:tcPr>
          <w:p w14:paraId="55FB44B6" w14:textId="77777777" w:rsidR="00D012BE" w:rsidRDefault="00D012BE" w:rsidP="00F87E9D">
            <w:pPr>
              <w:rPr>
                <w:b/>
              </w:rPr>
            </w:pPr>
          </w:p>
        </w:tc>
        <w:tc>
          <w:tcPr>
            <w:tcW w:w="10349" w:type="dxa"/>
            <w:shd w:val="clear" w:color="auto" w:fill="auto"/>
          </w:tcPr>
          <w:p w14:paraId="2387DBAD" w14:textId="77777777" w:rsidR="00D012BE" w:rsidRPr="00D012BE" w:rsidRDefault="00D012BE" w:rsidP="00D012BE">
            <w:pPr>
              <w:pStyle w:val="Header"/>
              <w:tabs>
                <w:tab w:val="clear" w:pos="4153"/>
                <w:tab w:val="clear" w:pos="8306"/>
              </w:tabs>
            </w:pPr>
            <w:r w:rsidRPr="00D012BE">
              <w:t>Cllr Baxter proposed that rather than split out any further sums</w:t>
            </w:r>
            <w:r>
              <w:t xml:space="preserve">, that a total of £1000 be placed in ‘Free Grants’, allowing community organisations to submit a Grant Form at set times of the year (as per the Grant Policy) for Committee consideration. </w:t>
            </w:r>
            <w:r w:rsidRPr="00D012BE">
              <w:rPr>
                <w:b/>
              </w:rPr>
              <w:t>Unanimous</w:t>
            </w:r>
            <w:r>
              <w:t xml:space="preserve">. </w:t>
            </w:r>
          </w:p>
        </w:tc>
      </w:tr>
      <w:tr w:rsidR="00D012BE" w:rsidRPr="003E38FF" w14:paraId="645693B9" w14:textId="77777777" w:rsidTr="00D012BE">
        <w:trPr>
          <w:trHeight w:val="300"/>
        </w:trPr>
        <w:tc>
          <w:tcPr>
            <w:tcW w:w="425" w:type="dxa"/>
            <w:shd w:val="clear" w:color="auto" w:fill="auto"/>
          </w:tcPr>
          <w:p w14:paraId="4E1573FA" w14:textId="77777777" w:rsidR="00D012BE" w:rsidRDefault="00D012BE" w:rsidP="00F87E9D">
            <w:pPr>
              <w:rPr>
                <w:b/>
              </w:rPr>
            </w:pPr>
          </w:p>
        </w:tc>
        <w:tc>
          <w:tcPr>
            <w:tcW w:w="10349" w:type="dxa"/>
            <w:shd w:val="clear" w:color="auto" w:fill="auto"/>
          </w:tcPr>
          <w:p w14:paraId="280F0C46" w14:textId="77777777" w:rsidR="00D012BE" w:rsidRPr="00D012BE" w:rsidRDefault="00D012BE" w:rsidP="00D012BE">
            <w:pPr>
              <w:pStyle w:val="Header"/>
              <w:tabs>
                <w:tab w:val="clear" w:pos="4153"/>
                <w:tab w:val="clear" w:pos="8306"/>
              </w:tabs>
            </w:pPr>
          </w:p>
        </w:tc>
      </w:tr>
      <w:tr w:rsidR="00D012BE" w:rsidRPr="003E38FF" w14:paraId="194BBE96" w14:textId="77777777" w:rsidTr="00C50823">
        <w:trPr>
          <w:trHeight w:val="445"/>
        </w:trPr>
        <w:tc>
          <w:tcPr>
            <w:tcW w:w="425" w:type="dxa"/>
            <w:shd w:val="clear" w:color="auto" w:fill="auto"/>
          </w:tcPr>
          <w:p w14:paraId="686E062F" w14:textId="77777777" w:rsidR="00D012BE" w:rsidRDefault="00D012BE" w:rsidP="00F87E9D">
            <w:pPr>
              <w:rPr>
                <w:b/>
              </w:rPr>
            </w:pPr>
          </w:p>
        </w:tc>
        <w:tc>
          <w:tcPr>
            <w:tcW w:w="10349" w:type="dxa"/>
            <w:shd w:val="clear" w:color="auto" w:fill="auto"/>
          </w:tcPr>
          <w:p w14:paraId="5FF01B14" w14:textId="77777777" w:rsidR="00D012BE" w:rsidRPr="00D012BE" w:rsidRDefault="00D012BE" w:rsidP="00B6171C">
            <w:pPr>
              <w:pStyle w:val="Header"/>
              <w:tabs>
                <w:tab w:val="clear" w:pos="4153"/>
                <w:tab w:val="clear" w:pos="8306"/>
              </w:tabs>
            </w:pPr>
            <w:r>
              <w:t>Following the advice of the Council’s Solicitor it was noted that The Wiggin Memorial Playing Fields would need to hold their own funds as of April 2021</w:t>
            </w:r>
            <w:r w:rsidR="00B6171C">
              <w:t>,</w:t>
            </w:r>
            <w:r>
              <w:t xml:space="preserve"> and that the </w:t>
            </w:r>
            <w:r w:rsidR="00B6171C">
              <w:t xml:space="preserve">Trust </w:t>
            </w:r>
            <w:r>
              <w:t xml:space="preserve">Meetings would </w:t>
            </w:r>
            <w:r w:rsidR="00B6171C">
              <w:t xml:space="preserve">also </w:t>
            </w:r>
            <w:r>
              <w:t xml:space="preserve">need to be ‘clerked’ separately to that of APC.  </w:t>
            </w:r>
            <w:r w:rsidR="00B6171C">
              <w:t xml:space="preserve">The YSR Committee had already taken steps to exclude monies from its former budget deliberations and for this reason the F&amp;S Committee were now required to consider a donation sum that it was prepared to make to the Trust by means of two instalments for 2021/22.   </w:t>
            </w:r>
            <w:r w:rsidRPr="00D012BE">
              <w:rPr>
                <w:b/>
              </w:rPr>
              <w:t>Noted.</w:t>
            </w:r>
          </w:p>
        </w:tc>
      </w:tr>
      <w:tr w:rsidR="00D012BE" w:rsidRPr="003E38FF" w14:paraId="1FAB98F6" w14:textId="77777777" w:rsidTr="00B6171C">
        <w:trPr>
          <w:trHeight w:val="174"/>
        </w:trPr>
        <w:tc>
          <w:tcPr>
            <w:tcW w:w="425" w:type="dxa"/>
            <w:shd w:val="clear" w:color="auto" w:fill="auto"/>
          </w:tcPr>
          <w:p w14:paraId="09DB3EB0" w14:textId="77777777" w:rsidR="00D012BE" w:rsidRDefault="00D012BE" w:rsidP="00F87E9D">
            <w:pPr>
              <w:rPr>
                <w:b/>
              </w:rPr>
            </w:pPr>
          </w:p>
        </w:tc>
        <w:tc>
          <w:tcPr>
            <w:tcW w:w="10349" w:type="dxa"/>
            <w:shd w:val="clear" w:color="auto" w:fill="auto"/>
          </w:tcPr>
          <w:p w14:paraId="3B009046" w14:textId="77777777" w:rsidR="00D012BE" w:rsidRDefault="00B6171C" w:rsidP="00D012BE">
            <w:pPr>
              <w:pStyle w:val="Header"/>
              <w:tabs>
                <w:tab w:val="clear" w:pos="4153"/>
                <w:tab w:val="clear" w:pos="8306"/>
              </w:tabs>
            </w:pPr>
            <w:r>
              <w:t xml:space="preserve">Cllr Worrall proposed a sum of £10,000 be given as a donation to the aforementioned Trust, Seconded by Cllr Humphries.  </w:t>
            </w:r>
            <w:r w:rsidRPr="00B6171C">
              <w:rPr>
                <w:b/>
              </w:rPr>
              <w:t>Unanimous.</w:t>
            </w:r>
          </w:p>
        </w:tc>
      </w:tr>
      <w:tr w:rsidR="00B6171C" w:rsidRPr="003E38FF" w14:paraId="33249138" w14:textId="77777777" w:rsidTr="00B6171C">
        <w:trPr>
          <w:trHeight w:val="174"/>
        </w:trPr>
        <w:tc>
          <w:tcPr>
            <w:tcW w:w="425" w:type="dxa"/>
            <w:shd w:val="clear" w:color="auto" w:fill="auto"/>
          </w:tcPr>
          <w:p w14:paraId="1517CC71" w14:textId="77777777" w:rsidR="00B6171C" w:rsidRDefault="00B6171C" w:rsidP="00F87E9D">
            <w:pPr>
              <w:rPr>
                <w:b/>
              </w:rPr>
            </w:pPr>
          </w:p>
        </w:tc>
        <w:tc>
          <w:tcPr>
            <w:tcW w:w="10349" w:type="dxa"/>
            <w:shd w:val="clear" w:color="auto" w:fill="auto"/>
          </w:tcPr>
          <w:p w14:paraId="4D0AD1EF" w14:textId="77777777" w:rsidR="00B6171C" w:rsidRDefault="00B6171C" w:rsidP="00D012BE">
            <w:pPr>
              <w:pStyle w:val="Header"/>
              <w:tabs>
                <w:tab w:val="clear" w:pos="4153"/>
                <w:tab w:val="clear" w:pos="8306"/>
              </w:tabs>
            </w:pPr>
          </w:p>
        </w:tc>
      </w:tr>
    </w:tbl>
    <w:p w14:paraId="1CE3F18E" w14:textId="77777777" w:rsidR="00CA39F0" w:rsidRDefault="00CA39F0" w:rsidP="00CA39F0">
      <w:pPr>
        <w:pStyle w:val="Default"/>
        <w:rPr>
          <w:rFonts w:ascii="Times New Roman" w:hAnsi="Times New Roman" w:cs="Times New Roman"/>
          <w:b/>
          <w:bCs/>
          <w:color w:val="auto"/>
        </w:rPr>
      </w:pPr>
      <w:r w:rsidRPr="00BB0205">
        <w:rPr>
          <w:rFonts w:ascii="Times New Roman" w:hAnsi="Times New Roman" w:cs="Times New Roman"/>
          <w:b/>
          <w:bCs/>
          <w:color w:val="auto"/>
        </w:rPr>
        <w:t xml:space="preserve">Chairman …………………………… </w:t>
      </w:r>
      <w:r w:rsidRPr="00BB0205">
        <w:rPr>
          <w:rFonts w:ascii="Times New Roman" w:hAnsi="Times New Roman" w:cs="Times New Roman"/>
          <w:b/>
          <w:bCs/>
          <w:color w:val="auto"/>
        </w:rPr>
        <w:tab/>
        <w:t>Date …………………………</w:t>
      </w:r>
    </w:p>
    <w:p w14:paraId="6FB690C0" w14:textId="77777777" w:rsidR="00BE1ABA" w:rsidRDefault="00CA39F0" w:rsidP="00BE1ABA">
      <w:pPr>
        <w:jc w:val="center"/>
        <w:rPr>
          <w:b/>
          <w:bCs/>
        </w:rPr>
      </w:pPr>
      <w:r>
        <w:br w:type="page"/>
      </w:r>
      <w:r w:rsidR="005A79E3">
        <w:rPr>
          <w:b/>
          <w:bCs/>
        </w:rPr>
        <w:lastRenderedPageBreak/>
        <w:t xml:space="preserve">FINANCE &amp; SCRUTINY COMMITTEE </w:t>
      </w:r>
      <w:r w:rsidR="005A79E3" w:rsidRPr="00667277">
        <w:rPr>
          <w:b/>
          <w:bCs/>
        </w:rPr>
        <w:t xml:space="preserve">MEETING – </w:t>
      </w:r>
      <w:r w:rsidR="00BE1ABA" w:rsidRPr="00667277">
        <w:rPr>
          <w:b/>
          <w:bCs/>
        </w:rPr>
        <w:t>2020/</w:t>
      </w:r>
      <w:r w:rsidR="00BE1ABA">
        <w:rPr>
          <w:b/>
          <w:bCs/>
        </w:rPr>
        <w:t>11</w:t>
      </w:r>
      <w:r w:rsidR="00BE1ABA" w:rsidRPr="00667277">
        <w:rPr>
          <w:b/>
          <w:bCs/>
        </w:rPr>
        <w:t>/</w:t>
      </w:r>
      <w:r w:rsidR="00BE1ABA">
        <w:rPr>
          <w:b/>
          <w:bCs/>
        </w:rPr>
        <w:t>16 - 09</w:t>
      </w:r>
    </w:p>
    <w:p w14:paraId="49DC107B" w14:textId="77777777" w:rsidR="005A79E3" w:rsidRDefault="005A79E3" w:rsidP="005A79E3">
      <w:pPr>
        <w:jc w:val="center"/>
        <w:rPr>
          <w:b/>
          <w:bCs/>
        </w:rPr>
      </w:pPr>
    </w:p>
    <w:tbl>
      <w:tblPr>
        <w:tblW w:w="10774" w:type="dxa"/>
        <w:tblInd w:w="-1168" w:type="dxa"/>
        <w:tblLayout w:type="fixed"/>
        <w:tblLook w:val="0000" w:firstRow="0" w:lastRow="0" w:firstColumn="0" w:lastColumn="0" w:noHBand="0" w:noVBand="0"/>
      </w:tblPr>
      <w:tblGrid>
        <w:gridCol w:w="567"/>
        <w:gridCol w:w="10207"/>
      </w:tblGrid>
      <w:tr w:rsidR="006E7367" w:rsidRPr="003E38FF" w14:paraId="2C863E59" w14:textId="77777777" w:rsidTr="00BE1ABA">
        <w:tc>
          <w:tcPr>
            <w:tcW w:w="567" w:type="dxa"/>
            <w:shd w:val="clear" w:color="auto" w:fill="auto"/>
          </w:tcPr>
          <w:p w14:paraId="1A712CE8" w14:textId="77777777" w:rsidR="006E7367" w:rsidRPr="00864A24" w:rsidRDefault="00BE1ABA" w:rsidP="005E7842">
            <w:pPr>
              <w:rPr>
                <w:b/>
              </w:rPr>
            </w:pPr>
            <w:r>
              <w:rPr>
                <w:b/>
              </w:rPr>
              <w:t xml:space="preserve">7. </w:t>
            </w:r>
          </w:p>
        </w:tc>
        <w:tc>
          <w:tcPr>
            <w:tcW w:w="10207" w:type="dxa"/>
            <w:shd w:val="clear" w:color="auto" w:fill="auto"/>
          </w:tcPr>
          <w:p w14:paraId="02D47B2E" w14:textId="77777777" w:rsidR="00922B70" w:rsidRPr="00E34EAA" w:rsidRDefault="00BE1ABA" w:rsidP="00E34EAA">
            <w:pPr>
              <w:pStyle w:val="Header"/>
              <w:tabs>
                <w:tab w:val="clear" w:pos="4153"/>
                <w:tab w:val="clear" w:pos="8306"/>
              </w:tabs>
            </w:pPr>
            <w:r>
              <w:t>Cllr Wallis spoke of The Picnic In The Park, explaining that in the past £1000 had been set aside in case APC had to underwrite the event insurance etc.</w:t>
            </w:r>
          </w:p>
        </w:tc>
      </w:tr>
      <w:tr w:rsidR="00922B70" w:rsidRPr="003E38FF" w14:paraId="073F9FE9" w14:textId="77777777" w:rsidTr="00BE1ABA">
        <w:tc>
          <w:tcPr>
            <w:tcW w:w="567" w:type="dxa"/>
            <w:shd w:val="clear" w:color="auto" w:fill="auto"/>
          </w:tcPr>
          <w:p w14:paraId="35129D60" w14:textId="77777777" w:rsidR="00922B70" w:rsidRPr="00864A24" w:rsidRDefault="00922B70" w:rsidP="005E7842">
            <w:pPr>
              <w:rPr>
                <w:b/>
              </w:rPr>
            </w:pPr>
          </w:p>
        </w:tc>
        <w:tc>
          <w:tcPr>
            <w:tcW w:w="10207" w:type="dxa"/>
            <w:shd w:val="clear" w:color="auto" w:fill="auto"/>
          </w:tcPr>
          <w:p w14:paraId="262C2978" w14:textId="77777777" w:rsidR="00922B70" w:rsidRPr="00CB2A70" w:rsidRDefault="00922B70" w:rsidP="005A79E3">
            <w:pPr>
              <w:pStyle w:val="Header"/>
              <w:tabs>
                <w:tab w:val="clear" w:pos="4153"/>
                <w:tab w:val="clear" w:pos="8306"/>
              </w:tabs>
              <w:rPr>
                <w:kern w:val="28"/>
                <w:lang w:eastAsia="en-GB"/>
              </w:rPr>
            </w:pPr>
          </w:p>
        </w:tc>
      </w:tr>
      <w:tr w:rsidR="00251412" w:rsidRPr="00CB2A70" w14:paraId="1208AFFE" w14:textId="77777777" w:rsidTr="00BE1ABA">
        <w:tc>
          <w:tcPr>
            <w:tcW w:w="567" w:type="dxa"/>
            <w:shd w:val="clear" w:color="auto" w:fill="auto"/>
          </w:tcPr>
          <w:p w14:paraId="2EE673C7" w14:textId="77777777" w:rsidR="00251412" w:rsidRPr="00864A24" w:rsidRDefault="00251412" w:rsidP="0055675B">
            <w:pPr>
              <w:rPr>
                <w:b/>
              </w:rPr>
            </w:pPr>
          </w:p>
        </w:tc>
        <w:tc>
          <w:tcPr>
            <w:tcW w:w="10207" w:type="dxa"/>
            <w:shd w:val="clear" w:color="auto" w:fill="auto"/>
          </w:tcPr>
          <w:p w14:paraId="59F473BB" w14:textId="77777777" w:rsidR="00251412" w:rsidRPr="00BE1ABA" w:rsidRDefault="00BE1ABA" w:rsidP="0055675B">
            <w:pPr>
              <w:pStyle w:val="Header"/>
              <w:tabs>
                <w:tab w:val="clear" w:pos="4153"/>
                <w:tab w:val="clear" w:pos="8306"/>
              </w:tabs>
              <w:rPr>
                <w:kern w:val="28"/>
                <w:lang w:eastAsia="en-GB"/>
              </w:rPr>
            </w:pPr>
            <w:r w:rsidRPr="00BE1ABA">
              <w:rPr>
                <w:kern w:val="28"/>
                <w:lang w:eastAsia="en-GB"/>
              </w:rPr>
              <w:t>Cllr Cypher suggested that the donation</w:t>
            </w:r>
            <w:r>
              <w:rPr>
                <w:kern w:val="28"/>
                <w:lang w:eastAsia="en-GB"/>
              </w:rPr>
              <w:t xml:space="preserve"> </w:t>
            </w:r>
            <w:r w:rsidRPr="00BE1ABA">
              <w:rPr>
                <w:kern w:val="28"/>
                <w:lang w:eastAsia="en-GB"/>
              </w:rPr>
              <w:t>sum</w:t>
            </w:r>
            <w:r>
              <w:rPr>
                <w:kern w:val="28"/>
                <w:lang w:eastAsia="en-GB"/>
              </w:rPr>
              <w:t xml:space="preserve"> </w:t>
            </w:r>
            <w:r w:rsidRPr="00BE1ABA">
              <w:rPr>
                <w:kern w:val="28"/>
                <w:lang w:eastAsia="en-GB"/>
              </w:rPr>
              <w:t>of £10,000 which had already been resolved should provide sufficient funding for the Trust to underwrite its own events</w:t>
            </w:r>
            <w:r>
              <w:rPr>
                <w:kern w:val="28"/>
                <w:lang w:eastAsia="en-GB"/>
              </w:rPr>
              <w:t xml:space="preserve"> in the future.</w:t>
            </w:r>
          </w:p>
        </w:tc>
      </w:tr>
      <w:tr w:rsidR="00251412" w:rsidRPr="00CB2A70" w14:paraId="457FB668" w14:textId="77777777" w:rsidTr="00BE1ABA">
        <w:tc>
          <w:tcPr>
            <w:tcW w:w="567" w:type="dxa"/>
            <w:shd w:val="clear" w:color="auto" w:fill="auto"/>
          </w:tcPr>
          <w:p w14:paraId="72545BB1" w14:textId="77777777" w:rsidR="00251412" w:rsidRDefault="00251412" w:rsidP="0055675B">
            <w:pPr>
              <w:rPr>
                <w:b/>
              </w:rPr>
            </w:pPr>
          </w:p>
        </w:tc>
        <w:tc>
          <w:tcPr>
            <w:tcW w:w="10207" w:type="dxa"/>
            <w:shd w:val="clear" w:color="auto" w:fill="auto"/>
          </w:tcPr>
          <w:p w14:paraId="294E8CE3" w14:textId="77777777" w:rsidR="00251412" w:rsidRPr="00251412" w:rsidRDefault="00251412" w:rsidP="006532DD">
            <w:pPr>
              <w:pStyle w:val="Header"/>
              <w:tabs>
                <w:tab w:val="clear" w:pos="4153"/>
                <w:tab w:val="clear" w:pos="8306"/>
              </w:tabs>
              <w:rPr>
                <w:b/>
                <w:kern w:val="28"/>
                <w:u w:val="single"/>
                <w:lang w:eastAsia="en-GB"/>
              </w:rPr>
            </w:pPr>
          </w:p>
        </w:tc>
      </w:tr>
      <w:tr w:rsidR="00BE1ABA" w:rsidRPr="00CB2A70" w14:paraId="06028495" w14:textId="77777777" w:rsidTr="00BE1ABA">
        <w:tc>
          <w:tcPr>
            <w:tcW w:w="567" w:type="dxa"/>
            <w:shd w:val="clear" w:color="auto" w:fill="auto"/>
          </w:tcPr>
          <w:p w14:paraId="4F859ABB" w14:textId="77777777" w:rsidR="00BE1ABA" w:rsidRDefault="00BE1ABA" w:rsidP="0055675B">
            <w:pPr>
              <w:rPr>
                <w:b/>
              </w:rPr>
            </w:pPr>
          </w:p>
        </w:tc>
        <w:tc>
          <w:tcPr>
            <w:tcW w:w="10207" w:type="dxa"/>
            <w:shd w:val="clear" w:color="auto" w:fill="auto"/>
          </w:tcPr>
          <w:p w14:paraId="538DE7CD" w14:textId="77777777" w:rsidR="00BE1ABA" w:rsidRPr="00BE1ABA" w:rsidRDefault="00BE1ABA" w:rsidP="006532DD">
            <w:pPr>
              <w:pStyle w:val="Header"/>
              <w:tabs>
                <w:tab w:val="clear" w:pos="4153"/>
                <w:tab w:val="clear" w:pos="8306"/>
              </w:tabs>
              <w:rPr>
                <w:kern w:val="28"/>
                <w:lang w:eastAsia="en-GB"/>
              </w:rPr>
            </w:pPr>
            <w:r w:rsidRPr="00BE1ABA">
              <w:rPr>
                <w:kern w:val="28"/>
                <w:lang w:eastAsia="en-GB"/>
              </w:rPr>
              <w:t>Cllr Baxter pr</w:t>
            </w:r>
            <w:r w:rsidR="007B49B1">
              <w:rPr>
                <w:kern w:val="28"/>
                <w:lang w:eastAsia="en-GB"/>
              </w:rPr>
              <w:t>o</w:t>
            </w:r>
            <w:r w:rsidRPr="00BE1ABA">
              <w:rPr>
                <w:kern w:val="28"/>
                <w:lang w:eastAsia="en-GB"/>
              </w:rPr>
              <w:t xml:space="preserve">posed that the Donation/Grant element of the F&amp;S budget be approved as being </w:t>
            </w:r>
            <w:r w:rsidR="007B49B1">
              <w:rPr>
                <w:kern w:val="28"/>
                <w:lang w:eastAsia="en-GB"/>
              </w:rPr>
              <w:t xml:space="preserve">a total of </w:t>
            </w:r>
            <w:r w:rsidRPr="007B49B1">
              <w:rPr>
                <w:b/>
                <w:kern w:val="28"/>
                <w:lang w:eastAsia="en-GB"/>
              </w:rPr>
              <w:t>£18,100</w:t>
            </w:r>
            <w:r w:rsidR="007B49B1">
              <w:rPr>
                <w:kern w:val="28"/>
                <w:lang w:eastAsia="en-GB"/>
              </w:rPr>
              <w:t xml:space="preserve">.  </w:t>
            </w:r>
            <w:r w:rsidR="007B49B1" w:rsidRPr="007B49B1">
              <w:rPr>
                <w:b/>
                <w:kern w:val="28"/>
                <w:lang w:eastAsia="en-GB"/>
              </w:rPr>
              <w:t>Unanimous.</w:t>
            </w:r>
          </w:p>
        </w:tc>
      </w:tr>
      <w:tr w:rsidR="00BE1ABA" w:rsidRPr="00CB2A70" w14:paraId="2EFA91D5" w14:textId="77777777" w:rsidTr="00BE1ABA">
        <w:tc>
          <w:tcPr>
            <w:tcW w:w="567" w:type="dxa"/>
            <w:shd w:val="clear" w:color="auto" w:fill="auto"/>
          </w:tcPr>
          <w:p w14:paraId="29A50B31" w14:textId="77777777" w:rsidR="00BE1ABA" w:rsidRDefault="00BE1ABA" w:rsidP="0055675B">
            <w:pPr>
              <w:rPr>
                <w:b/>
              </w:rPr>
            </w:pPr>
          </w:p>
        </w:tc>
        <w:tc>
          <w:tcPr>
            <w:tcW w:w="10207" w:type="dxa"/>
            <w:shd w:val="clear" w:color="auto" w:fill="auto"/>
          </w:tcPr>
          <w:p w14:paraId="3BAB2015" w14:textId="77777777" w:rsidR="00BE1ABA" w:rsidRPr="00251412" w:rsidRDefault="00BE1ABA" w:rsidP="006532DD">
            <w:pPr>
              <w:pStyle w:val="Header"/>
              <w:tabs>
                <w:tab w:val="clear" w:pos="4153"/>
                <w:tab w:val="clear" w:pos="8306"/>
              </w:tabs>
              <w:rPr>
                <w:b/>
                <w:kern w:val="28"/>
                <w:u w:val="single"/>
                <w:lang w:eastAsia="en-GB"/>
              </w:rPr>
            </w:pPr>
          </w:p>
        </w:tc>
      </w:tr>
      <w:tr w:rsidR="006532DD" w:rsidRPr="00CB2A70" w14:paraId="4B5A2620" w14:textId="77777777" w:rsidTr="00BE1ABA">
        <w:tc>
          <w:tcPr>
            <w:tcW w:w="567" w:type="dxa"/>
            <w:shd w:val="clear" w:color="auto" w:fill="auto"/>
          </w:tcPr>
          <w:p w14:paraId="5DB967CD" w14:textId="77777777" w:rsidR="006532DD" w:rsidRDefault="006532DD" w:rsidP="0055675B">
            <w:pPr>
              <w:rPr>
                <w:b/>
              </w:rPr>
            </w:pPr>
          </w:p>
        </w:tc>
        <w:tc>
          <w:tcPr>
            <w:tcW w:w="10207" w:type="dxa"/>
            <w:shd w:val="clear" w:color="auto" w:fill="auto"/>
          </w:tcPr>
          <w:p w14:paraId="2CD011FE" w14:textId="77777777" w:rsidR="006532DD" w:rsidRPr="007B49B1" w:rsidRDefault="007B49B1" w:rsidP="007B49B1">
            <w:pPr>
              <w:pStyle w:val="Header"/>
              <w:tabs>
                <w:tab w:val="clear" w:pos="4153"/>
                <w:tab w:val="clear" w:pos="8306"/>
              </w:tabs>
              <w:rPr>
                <w:b/>
                <w:kern w:val="28"/>
                <w:lang w:eastAsia="en-GB"/>
              </w:rPr>
            </w:pPr>
            <w:r>
              <w:rPr>
                <w:kern w:val="28"/>
                <w:lang w:eastAsia="en-GB"/>
              </w:rPr>
              <w:t xml:space="preserve">Members then turned their attention to </w:t>
            </w:r>
            <w:r w:rsidRPr="007B49B1">
              <w:rPr>
                <w:i/>
                <w:kern w:val="28"/>
                <w:lang w:eastAsia="en-GB"/>
              </w:rPr>
              <w:t>Electoral Fees/Councillor Allowances</w:t>
            </w:r>
            <w:r>
              <w:rPr>
                <w:kern w:val="28"/>
                <w:lang w:eastAsia="en-GB"/>
              </w:rPr>
              <w:t xml:space="preserve"> with it being proposed by Cllr Baxter that Election Costs stand at £500.  </w:t>
            </w:r>
            <w:r w:rsidRPr="007B49B1">
              <w:rPr>
                <w:b/>
                <w:kern w:val="28"/>
                <w:lang w:eastAsia="en-GB"/>
              </w:rPr>
              <w:t>Unanimous.</w:t>
            </w:r>
          </w:p>
          <w:p w14:paraId="454F140A" w14:textId="77777777" w:rsidR="007B49B1" w:rsidRDefault="007B49B1" w:rsidP="007B49B1">
            <w:pPr>
              <w:pStyle w:val="Header"/>
              <w:tabs>
                <w:tab w:val="clear" w:pos="4153"/>
                <w:tab w:val="clear" w:pos="8306"/>
              </w:tabs>
              <w:rPr>
                <w:kern w:val="28"/>
                <w:lang w:eastAsia="en-GB"/>
              </w:rPr>
            </w:pPr>
          </w:p>
          <w:p w14:paraId="05C0AA83" w14:textId="77777777" w:rsidR="007B49B1" w:rsidRPr="00251412" w:rsidRDefault="007B49B1" w:rsidP="007B49B1">
            <w:pPr>
              <w:pStyle w:val="Header"/>
              <w:tabs>
                <w:tab w:val="clear" w:pos="4153"/>
                <w:tab w:val="clear" w:pos="8306"/>
              </w:tabs>
              <w:rPr>
                <w:kern w:val="28"/>
                <w:lang w:eastAsia="en-GB"/>
              </w:rPr>
            </w:pPr>
            <w:r>
              <w:rPr>
                <w:kern w:val="28"/>
                <w:lang w:eastAsia="en-GB"/>
              </w:rPr>
              <w:t xml:space="preserve">Cllr Worrall suggested that a sum of £250 be included against the Member Expenses budget header, Seconded Cllr Humphries.  </w:t>
            </w:r>
            <w:r w:rsidRPr="007B49B1">
              <w:rPr>
                <w:b/>
                <w:kern w:val="28"/>
                <w:lang w:eastAsia="en-GB"/>
              </w:rPr>
              <w:t>Budget header total - £750</w:t>
            </w:r>
            <w:r>
              <w:rPr>
                <w:b/>
                <w:kern w:val="28"/>
                <w:lang w:eastAsia="en-GB"/>
              </w:rPr>
              <w:t xml:space="preserve">.  </w:t>
            </w:r>
            <w:r w:rsidRPr="007B49B1">
              <w:rPr>
                <w:b/>
                <w:kern w:val="28"/>
                <w:lang w:eastAsia="en-GB"/>
              </w:rPr>
              <w:t>Unanimous</w:t>
            </w:r>
            <w:r>
              <w:rPr>
                <w:b/>
                <w:kern w:val="28"/>
                <w:lang w:eastAsia="en-GB"/>
              </w:rPr>
              <w:t>.</w:t>
            </w:r>
            <w:r w:rsidRPr="007B49B1">
              <w:rPr>
                <w:b/>
                <w:kern w:val="28"/>
                <w:lang w:eastAsia="en-GB"/>
              </w:rPr>
              <w:t xml:space="preserve"> </w:t>
            </w:r>
            <w:r>
              <w:rPr>
                <w:kern w:val="28"/>
                <w:lang w:eastAsia="en-GB"/>
              </w:rPr>
              <w:t xml:space="preserve">   </w:t>
            </w:r>
          </w:p>
        </w:tc>
      </w:tr>
      <w:tr w:rsidR="007B49B1" w:rsidRPr="00CB2A70" w14:paraId="16E2EFB1" w14:textId="77777777" w:rsidTr="00BE1ABA">
        <w:tc>
          <w:tcPr>
            <w:tcW w:w="567" w:type="dxa"/>
            <w:shd w:val="clear" w:color="auto" w:fill="auto"/>
          </w:tcPr>
          <w:p w14:paraId="5C757EDA" w14:textId="77777777" w:rsidR="007B49B1" w:rsidRDefault="007B49B1" w:rsidP="0055675B">
            <w:pPr>
              <w:rPr>
                <w:b/>
              </w:rPr>
            </w:pPr>
          </w:p>
        </w:tc>
        <w:tc>
          <w:tcPr>
            <w:tcW w:w="10207" w:type="dxa"/>
            <w:shd w:val="clear" w:color="auto" w:fill="auto"/>
          </w:tcPr>
          <w:p w14:paraId="22905A3F" w14:textId="77777777" w:rsidR="007B49B1" w:rsidRDefault="007B49B1" w:rsidP="007B49B1">
            <w:pPr>
              <w:pStyle w:val="Header"/>
              <w:tabs>
                <w:tab w:val="clear" w:pos="4153"/>
                <w:tab w:val="clear" w:pos="8306"/>
              </w:tabs>
              <w:rPr>
                <w:kern w:val="28"/>
                <w:lang w:eastAsia="en-GB"/>
              </w:rPr>
            </w:pPr>
          </w:p>
        </w:tc>
      </w:tr>
      <w:tr w:rsidR="007B49B1" w:rsidRPr="00CB2A70" w14:paraId="0A030B7C" w14:textId="77777777" w:rsidTr="00BE1ABA">
        <w:tc>
          <w:tcPr>
            <w:tcW w:w="567" w:type="dxa"/>
            <w:shd w:val="clear" w:color="auto" w:fill="auto"/>
          </w:tcPr>
          <w:p w14:paraId="1B1213BF" w14:textId="77777777" w:rsidR="007B49B1" w:rsidRDefault="007B49B1" w:rsidP="0055675B">
            <w:pPr>
              <w:rPr>
                <w:b/>
              </w:rPr>
            </w:pPr>
          </w:p>
        </w:tc>
        <w:tc>
          <w:tcPr>
            <w:tcW w:w="10207" w:type="dxa"/>
            <w:shd w:val="clear" w:color="auto" w:fill="auto"/>
          </w:tcPr>
          <w:p w14:paraId="1F8C53F1" w14:textId="77777777" w:rsidR="007B49B1" w:rsidRDefault="007B49B1" w:rsidP="007B49B1">
            <w:pPr>
              <w:pStyle w:val="Header"/>
              <w:tabs>
                <w:tab w:val="clear" w:pos="4153"/>
                <w:tab w:val="clear" w:pos="8306"/>
              </w:tabs>
              <w:rPr>
                <w:kern w:val="28"/>
                <w:lang w:eastAsia="en-GB"/>
              </w:rPr>
            </w:pPr>
            <w:r>
              <w:rPr>
                <w:kern w:val="28"/>
                <w:lang w:eastAsia="en-GB"/>
              </w:rPr>
              <w:t xml:space="preserve">In relation to Inspections/Contingency Members resolved to include £1000 for ROSPA Playground Inspections/Emergency playground repair work, with a further £1500 to be placed in Contingency </w:t>
            </w:r>
            <w:r w:rsidRPr="007B49B1">
              <w:rPr>
                <w:i/>
                <w:kern w:val="28"/>
                <w:lang w:eastAsia="en-GB"/>
              </w:rPr>
              <w:t>(General)</w:t>
            </w:r>
            <w:r>
              <w:rPr>
                <w:kern w:val="28"/>
                <w:lang w:eastAsia="en-GB"/>
              </w:rPr>
              <w:t>.</w:t>
            </w:r>
          </w:p>
          <w:p w14:paraId="657CF7F3" w14:textId="77777777" w:rsidR="007B49B1" w:rsidRDefault="007B49B1" w:rsidP="007B49B1">
            <w:pPr>
              <w:pStyle w:val="Header"/>
              <w:tabs>
                <w:tab w:val="clear" w:pos="4153"/>
                <w:tab w:val="clear" w:pos="8306"/>
              </w:tabs>
              <w:rPr>
                <w:kern w:val="28"/>
                <w:lang w:eastAsia="en-GB"/>
              </w:rPr>
            </w:pPr>
          </w:p>
          <w:p w14:paraId="06411659" w14:textId="77777777" w:rsidR="007B49B1" w:rsidRDefault="007B49B1" w:rsidP="007B49B1">
            <w:pPr>
              <w:pStyle w:val="Header"/>
              <w:tabs>
                <w:tab w:val="clear" w:pos="4153"/>
                <w:tab w:val="clear" w:pos="8306"/>
              </w:tabs>
              <w:rPr>
                <w:kern w:val="28"/>
                <w:lang w:eastAsia="en-GB"/>
              </w:rPr>
            </w:pPr>
            <w:r>
              <w:rPr>
                <w:kern w:val="28"/>
                <w:lang w:eastAsia="en-GB"/>
              </w:rPr>
              <w:t xml:space="preserve">Cllr Baxter proposed a </w:t>
            </w:r>
            <w:r w:rsidRPr="007B49B1">
              <w:rPr>
                <w:b/>
                <w:kern w:val="28"/>
                <w:lang w:eastAsia="en-GB"/>
              </w:rPr>
              <w:t>Budget header of £2,500</w:t>
            </w:r>
            <w:r>
              <w:rPr>
                <w:b/>
                <w:kern w:val="28"/>
                <w:lang w:eastAsia="en-GB"/>
              </w:rPr>
              <w:t xml:space="preserve">. </w:t>
            </w:r>
            <w:r w:rsidRPr="007B49B1">
              <w:rPr>
                <w:b/>
                <w:kern w:val="28"/>
                <w:lang w:eastAsia="en-GB"/>
              </w:rPr>
              <w:t>Unanimous</w:t>
            </w:r>
            <w:r>
              <w:rPr>
                <w:b/>
                <w:kern w:val="28"/>
                <w:lang w:eastAsia="en-GB"/>
              </w:rPr>
              <w:t>.</w:t>
            </w:r>
            <w:r w:rsidRPr="007B49B1">
              <w:rPr>
                <w:b/>
                <w:kern w:val="28"/>
                <w:lang w:eastAsia="en-GB"/>
              </w:rPr>
              <w:t xml:space="preserve"> </w:t>
            </w:r>
            <w:r>
              <w:rPr>
                <w:kern w:val="28"/>
                <w:lang w:eastAsia="en-GB"/>
              </w:rPr>
              <w:t xml:space="preserve">   </w:t>
            </w:r>
          </w:p>
        </w:tc>
      </w:tr>
      <w:tr w:rsidR="007B49B1" w:rsidRPr="00CB2A70" w14:paraId="2B8E7495" w14:textId="77777777" w:rsidTr="00BE1ABA">
        <w:tc>
          <w:tcPr>
            <w:tcW w:w="567" w:type="dxa"/>
            <w:shd w:val="clear" w:color="auto" w:fill="auto"/>
          </w:tcPr>
          <w:p w14:paraId="31DC3B89" w14:textId="77777777" w:rsidR="007B49B1" w:rsidRDefault="007B49B1" w:rsidP="0055675B">
            <w:pPr>
              <w:rPr>
                <w:b/>
              </w:rPr>
            </w:pPr>
          </w:p>
        </w:tc>
        <w:tc>
          <w:tcPr>
            <w:tcW w:w="10207" w:type="dxa"/>
            <w:shd w:val="clear" w:color="auto" w:fill="auto"/>
          </w:tcPr>
          <w:p w14:paraId="68E4C60B" w14:textId="77777777" w:rsidR="007B49B1" w:rsidRDefault="007B49B1" w:rsidP="007B49B1">
            <w:pPr>
              <w:pStyle w:val="Header"/>
              <w:tabs>
                <w:tab w:val="clear" w:pos="4153"/>
                <w:tab w:val="clear" w:pos="8306"/>
              </w:tabs>
              <w:rPr>
                <w:kern w:val="28"/>
                <w:lang w:eastAsia="en-GB"/>
              </w:rPr>
            </w:pPr>
          </w:p>
        </w:tc>
      </w:tr>
      <w:tr w:rsidR="007B49B1" w:rsidRPr="00CB2A70" w14:paraId="2DFAC308" w14:textId="77777777" w:rsidTr="00BE1ABA">
        <w:tc>
          <w:tcPr>
            <w:tcW w:w="567" w:type="dxa"/>
            <w:shd w:val="clear" w:color="auto" w:fill="auto"/>
          </w:tcPr>
          <w:p w14:paraId="131B30C7" w14:textId="77777777" w:rsidR="007B49B1" w:rsidRDefault="007B49B1" w:rsidP="0055675B">
            <w:pPr>
              <w:rPr>
                <w:b/>
              </w:rPr>
            </w:pPr>
          </w:p>
        </w:tc>
        <w:tc>
          <w:tcPr>
            <w:tcW w:w="10207" w:type="dxa"/>
            <w:shd w:val="clear" w:color="auto" w:fill="auto"/>
          </w:tcPr>
          <w:p w14:paraId="152B020F" w14:textId="77777777" w:rsidR="007B49B1" w:rsidRDefault="007B49B1" w:rsidP="00F60176">
            <w:pPr>
              <w:pStyle w:val="Header"/>
              <w:tabs>
                <w:tab w:val="clear" w:pos="4153"/>
                <w:tab w:val="clear" w:pos="8306"/>
              </w:tabs>
              <w:rPr>
                <w:kern w:val="28"/>
                <w:lang w:eastAsia="en-GB"/>
              </w:rPr>
            </w:pPr>
            <w:r>
              <w:rPr>
                <w:kern w:val="28"/>
                <w:lang w:eastAsia="en-GB"/>
              </w:rPr>
              <w:t>A short discussion then took place concerning the PBP (Policy, Budget, Precept) process and when it was anticipated the Tax Base figure would be received from the Billing Authority (BDC)</w:t>
            </w:r>
            <w:r w:rsidR="00F60176">
              <w:rPr>
                <w:kern w:val="28"/>
                <w:lang w:eastAsia="en-GB"/>
              </w:rPr>
              <w:t xml:space="preserve">, also </w:t>
            </w:r>
            <w:r>
              <w:rPr>
                <w:kern w:val="28"/>
                <w:lang w:eastAsia="en-GB"/>
              </w:rPr>
              <w:t>the anticipated date of</w:t>
            </w:r>
            <w:r w:rsidR="00F60176">
              <w:rPr>
                <w:kern w:val="28"/>
                <w:lang w:eastAsia="en-GB"/>
              </w:rPr>
              <w:t xml:space="preserve"> the Budget/Precept </w:t>
            </w:r>
            <w:r>
              <w:rPr>
                <w:kern w:val="28"/>
                <w:lang w:eastAsia="en-GB"/>
              </w:rPr>
              <w:t xml:space="preserve">F&amp;S </w:t>
            </w:r>
            <w:r w:rsidR="00F60176">
              <w:rPr>
                <w:kern w:val="28"/>
                <w:lang w:eastAsia="en-GB"/>
              </w:rPr>
              <w:t xml:space="preserve">Committee </w:t>
            </w:r>
            <w:r>
              <w:rPr>
                <w:kern w:val="28"/>
                <w:lang w:eastAsia="en-GB"/>
              </w:rPr>
              <w:t>Meeting</w:t>
            </w:r>
            <w:r w:rsidR="00F60176">
              <w:rPr>
                <w:kern w:val="28"/>
                <w:lang w:eastAsia="en-GB"/>
              </w:rPr>
              <w:t>,</w:t>
            </w:r>
            <w:r>
              <w:rPr>
                <w:kern w:val="28"/>
                <w:lang w:eastAsia="en-GB"/>
              </w:rPr>
              <w:t xml:space="preserve"> </w:t>
            </w:r>
            <w:r w:rsidR="00F60176">
              <w:rPr>
                <w:kern w:val="28"/>
                <w:lang w:eastAsia="en-GB"/>
              </w:rPr>
              <w:t xml:space="preserve">from which a Precept Recommendation would then be presented by the F&amp;S Chair to Full Council for consideration/approval. </w:t>
            </w:r>
          </w:p>
        </w:tc>
      </w:tr>
      <w:tr w:rsidR="007B49B1" w:rsidRPr="00CB2A70" w14:paraId="0373300D" w14:textId="77777777" w:rsidTr="00BE1ABA">
        <w:tc>
          <w:tcPr>
            <w:tcW w:w="567" w:type="dxa"/>
            <w:shd w:val="clear" w:color="auto" w:fill="auto"/>
          </w:tcPr>
          <w:p w14:paraId="0818CB9F" w14:textId="77777777" w:rsidR="007B49B1" w:rsidRDefault="007B49B1" w:rsidP="0055675B">
            <w:pPr>
              <w:rPr>
                <w:b/>
              </w:rPr>
            </w:pPr>
          </w:p>
        </w:tc>
        <w:tc>
          <w:tcPr>
            <w:tcW w:w="10207" w:type="dxa"/>
            <w:shd w:val="clear" w:color="auto" w:fill="auto"/>
          </w:tcPr>
          <w:p w14:paraId="3A4851B4" w14:textId="77777777" w:rsidR="007B49B1" w:rsidRDefault="007B49B1" w:rsidP="007B49B1">
            <w:pPr>
              <w:pStyle w:val="Header"/>
              <w:tabs>
                <w:tab w:val="clear" w:pos="4153"/>
                <w:tab w:val="clear" w:pos="8306"/>
              </w:tabs>
              <w:rPr>
                <w:kern w:val="28"/>
                <w:lang w:eastAsia="en-GB"/>
              </w:rPr>
            </w:pPr>
          </w:p>
        </w:tc>
      </w:tr>
      <w:tr w:rsidR="00F60176" w:rsidRPr="00CB2A70" w14:paraId="5DD8E907" w14:textId="77777777" w:rsidTr="00BE1ABA">
        <w:tc>
          <w:tcPr>
            <w:tcW w:w="567" w:type="dxa"/>
            <w:shd w:val="clear" w:color="auto" w:fill="auto"/>
          </w:tcPr>
          <w:p w14:paraId="75070509" w14:textId="77777777" w:rsidR="00F60176" w:rsidRDefault="00F60176" w:rsidP="0055675B">
            <w:pPr>
              <w:rPr>
                <w:b/>
              </w:rPr>
            </w:pPr>
          </w:p>
        </w:tc>
        <w:tc>
          <w:tcPr>
            <w:tcW w:w="10207" w:type="dxa"/>
            <w:shd w:val="clear" w:color="auto" w:fill="auto"/>
          </w:tcPr>
          <w:p w14:paraId="295931D1" w14:textId="77777777" w:rsidR="00F60176" w:rsidRDefault="00F60176" w:rsidP="00F60176">
            <w:pPr>
              <w:pStyle w:val="Header"/>
              <w:tabs>
                <w:tab w:val="clear" w:pos="4153"/>
                <w:tab w:val="clear" w:pos="8306"/>
              </w:tabs>
              <w:rPr>
                <w:kern w:val="28"/>
                <w:lang w:eastAsia="en-GB"/>
              </w:rPr>
            </w:pPr>
            <w:r>
              <w:rPr>
                <w:kern w:val="28"/>
                <w:lang w:eastAsia="en-GB"/>
              </w:rPr>
              <w:t xml:space="preserve">Cllr Baxter explained that as soon as the Tax Base figure had been received, the Clerk would address the statutory Band D Calcs, As Chair of F&amp;S, she would then convene an Extraordinary Meeting.  It was hoped that this would be prior to the December Full Council Meeting, allowing the Precept recommendation/approval at Full Council on 14th December; however, if not, Full Council would otherwise have to consider the Precept recommendation in January.  </w:t>
            </w:r>
            <w:r w:rsidRPr="00F60176">
              <w:rPr>
                <w:b/>
                <w:kern w:val="28"/>
                <w:lang w:eastAsia="en-GB"/>
              </w:rPr>
              <w:t>Noted.</w:t>
            </w:r>
          </w:p>
        </w:tc>
      </w:tr>
      <w:tr w:rsidR="00F60176" w:rsidRPr="00CB2A70" w14:paraId="32B56CD9" w14:textId="77777777" w:rsidTr="00BE1ABA">
        <w:tc>
          <w:tcPr>
            <w:tcW w:w="567" w:type="dxa"/>
            <w:shd w:val="clear" w:color="auto" w:fill="auto"/>
          </w:tcPr>
          <w:p w14:paraId="6570A408" w14:textId="77777777" w:rsidR="00F60176" w:rsidRDefault="00F60176" w:rsidP="0055675B">
            <w:pPr>
              <w:rPr>
                <w:b/>
              </w:rPr>
            </w:pPr>
          </w:p>
        </w:tc>
        <w:tc>
          <w:tcPr>
            <w:tcW w:w="10207" w:type="dxa"/>
            <w:shd w:val="clear" w:color="auto" w:fill="auto"/>
          </w:tcPr>
          <w:p w14:paraId="2D51B5BA" w14:textId="77777777" w:rsidR="00F60176" w:rsidRDefault="00F60176" w:rsidP="007B49B1">
            <w:pPr>
              <w:pStyle w:val="Header"/>
              <w:tabs>
                <w:tab w:val="clear" w:pos="4153"/>
                <w:tab w:val="clear" w:pos="8306"/>
              </w:tabs>
              <w:rPr>
                <w:kern w:val="28"/>
                <w:lang w:eastAsia="en-GB"/>
              </w:rPr>
            </w:pPr>
          </w:p>
        </w:tc>
      </w:tr>
      <w:tr w:rsidR="006532DD" w:rsidRPr="00CB2A70" w14:paraId="34A537A2" w14:textId="77777777" w:rsidTr="00BE1ABA">
        <w:tc>
          <w:tcPr>
            <w:tcW w:w="567" w:type="dxa"/>
            <w:shd w:val="clear" w:color="auto" w:fill="auto"/>
          </w:tcPr>
          <w:p w14:paraId="751D9739" w14:textId="77777777" w:rsidR="006532DD" w:rsidRDefault="006532DD" w:rsidP="0055675B">
            <w:pPr>
              <w:rPr>
                <w:b/>
              </w:rPr>
            </w:pPr>
          </w:p>
        </w:tc>
        <w:tc>
          <w:tcPr>
            <w:tcW w:w="10207" w:type="dxa"/>
            <w:shd w:val="clear" w:color="auto" w:fill="auto"/>
          </w:tcPr>
          <w:p w14:paraId="0B3F501C" w14:textId="77777777" w:rsidR="006532DD" w:rsidRDefault="006532DD" w:rsidP="006532DD">
            <w:pPr>
              <w:pStyle w:val="Header"/>
              <w:tabs>
                <w:tab w:val="clear" w:pos="4153"/>
                <w:tab w:val="clear" w:pos="8306"/>
              </w:tabs>
              <w:rPr>
                <w:b/>
                <w:kern w:val="28"/>
                <w:u w:val="single"/>
                <w:lang w:eastAsia="en-GB"/>
              </w:rPr>
            </w:pPr>
            <w:r w:rsidRPr="006532DD">
              <w:rPr>
                <w:b/>
                <w:kern w:val="28"/>
                <w:u w:val="single"/>
                <w:lang w:eastAsia="en-GB"/>
              </w:rPr>
              <w:t>MEETING DATES</w:t>
            </w:r>
          </w:p>
          <w:p w14:paraId="16F0F2F4" w14:textId="77777777" w:rsidR="006532DD" w:rsidRPr="006532DD" w:rsidRDefault="00F60176" w:rsidP="00F60176">
            <w:pPr>
              <w:pStyle w:val="Header"/>
              <w:numPr>
                <w:ilvl w:val="0"/>
                <w:numId w:val="17"/>
              </w:numPr>
              <w:tabs>
                <w:tab w:val="clear" w:pos="4153"/>
                <w:tab w:val="clear" w:pos="8306"/>
              </w:tabs>
              <w:rPr>
                <w:b/>
                <w:kern w:val="28"/>
                <w:lang w:eastAsia="en-GB"/>
              </w:rPr>
            </w:pPr>
            <w:r>
              <w:rPr>
                <w:kern w:val="28"/>
                <w:lang w:eastAsia="en-GB"/>
              </w:rPr>
              <w:t xml:space="preserve">Extraordinary Meeting pending receipt of Tax Base figure.  </w:t>
            </w:r>
            <w:r w:rsidR="006532DD" w:rsidRPr="006532DD">
              <w:rPr>
                <w:b/>
                <w:kern w:val="28"/>
                <w:lang w:eastAsia="en-GB"/>
              </w:rPr>
              <w:t xml:space="preserve"> Noted</w:t>
            </w:r>
            <w:r>
              <w:rPr>
                <w:b/>
                <w:kern w:val="28"/>
                <w:lang w:eastAsia="en-GB"/>
              </w:rPr>
              <w:t>.</w:t>
            </w:r>
          </w:p>
        </w:tc>
      </w:tr>
      <w:tr w:rsidR="006532DD" w:rsidRPr="00CB2A70" w14:paraId="77045BEF" w14:textId="77777777" w:rsidTr="00BE1ABA">
        <w:tc>
          <w:tcPr>
            <w:tcW w:w="567" w:type="dxa"/>
            <w:shd w:val="clear" w:color="auto" w:fill="auto"/>
          </w:tcPr>
          <w:p w14:paraId="41541625" w14:textId="77777777" w:rsidR="006532DD" w:rsidRDefault="006532DD" w:rsidP="0055675B">
            <w:pPr>
              <w:rPr>
                <w:b/>
              </w:rPr>
            </w:pPr>
          </w:p>
        </w:tc>
        <w:tc>
          <w:tcPr>
            <w:tcW w:w="10207" w:type="dxa"/>
            <w:shd w:val="clear" w:color="auto" w:fill="auto"/>
          </w:tcPr>
          <w:p w14:paraId="51E2708B" w14:textId="77777777" w:rsidR="006532DD" w:rsidRPr="006532DD" w:rsidRDefault="006532DD" w:rsidP="006532DD">
            <w:pPr>
              <w:pStyle w:val="Header"/>
              <w:tabs>
                <w:tab w:val="clear" w:pos="4153"/>
                <w:tab w:val="clear" w:pos="8306"/>
              </w:tabs>
              <w:rPr>
                <w:b/>
                <w:kern w:val="28"/>
                <w:u w:val="single"/>
                <w:lang w:eastAsia="en-GB"/>
              </w:rPr>
            </w:pPr>
          </w:p>
        </w:tc>
      </w:tr>
      <w:tr w:rsidR="006532DD" w:rsidRPr="00CB2A70" w14:paraId="7253FC9B" w14:textId="77777777" w:rsidTr="00BE1ABA">
        <w:tc>
          <w:tcPr>
            <w:tcW w:w="567" w:type="dxa"/>
            <w:shd w:val="clear" w:color="auto" w:fill="auto"/>
          </w:tcPr>
          <w:p w14:paraId="7D47DF0D" w14:textId="77777777" w:rsidR="006532DD" w:rsidRDefault="006532DD" w:rsidP="0055675B">
            <w:pPr>
              <w:rPr>
                <w:b/>
              </w:rPr>
            </w:pPr>
          </w:p>
        </w:tc>
        <w:tc>
          <w:tcPr>
            <w:tcW w:w="10207" w:type="dxa"/>
            <w:shd w:val="clear" w:color="auto" w:fill="auto"/>
          </w:tcPr>
          <w:p w14:paraId="4944E00C" w14:textId="77777777" w:rsidR="006532DD" w:rsidRPr="006532DD" w:rsidRDefault="006532DD" w:rsidP="006532DD">
            <w:pPr>
              <w:pStyle w:val="Header"/>
              <w:tabs>
                <w:tab w:val="clear" w:pos="4153"/>
                <w:tab w:val="clear" w:pos="8306"/>
              </w:tabs>
              <w:rPr>
                <w:kern w:val="28"/>
                <w:lang w:eastAsia="en-GB"/>
              </w:rPr>
            </w:pPr>
            <w:r w:rsidRPr="006532DD">
              <w:rPr>
                <w:kern w:val="28"/>
                <w:lang w:eastAsia="en-GB"/>
              </w:rPr>
              <w:t>Meeting Closed at 9.02pm.</w:t>
            </w:r>
          </w:p>
        </w:tc>
      </w:tr>
    </w:tbl>
    <w:p w14:paraId="1B0EB4C1" w14:textId="77777777" w:rsidR="00755AFF" w:rsidRDefault="00755AFF" w:rsidP="00755AFF">
      <w:pPr>
        <w:pStyle w:val="Default"/>
        <w:rPr>
          <w:rFonts w:ascii="Times New Roman" w:hAnsi="Times New Roman" w:cs="Times New Roman"/>
          <w:b/>
          <w:bCs/>
          <w:i/>
          <w:color w:val="auto"/>
        </w:rPr>
      </w:pPr>
    </w:p>
    <w:p w14:paraId="1E392010" w14:textId="77777777" w:rsidR="00755AFF" w:rsidRDefault="00755AFF" w:rsidP="00755AFF">
      <w:pPr>
        <w:pStyle w:val="Default"/>
        <w:rPr>
          <w:rFonts w:ascii="Times New Roman" w:hAnsi="Times New Roman" w:cs="Times New Roman"/>
          <w:b/>
          <w:bCs/>
          <w:i/>
          <w:color w:val="auto"/>
        </w:rPr>
      </w:pPr>
    </w:p>
    <w:p w14:paraId="108FD863" w14:textId="77777777" w:rsidR="00755AFF" w:rsidRDefault="00755AFF" w:rsidP="00755AFF">
      <w:pPr>
        <w:pStyle w:val="Default"/>
        <w:rPr>
          <w:rFonts w:ascii="Times New Roman" w:hAnsi="Times New Roman" w:cs="Times New Roman"/>
          <w:b/>
          <w:bCs/>
          <w:i/>
          <w:color w:val="auto"/>
        </w:rPr>
      </w:pPr>
      <w:r w:rsidRPr="00146EBB">
        <w:rPr>
          <w:rFonts w:ascii="Times New Roman" w:hAnsi="Times New Roman" w:cs="Times New Roman"/>
          <w:b/>
          <w:bCs/>
          <w:i/>
          <w:color w:val="auto"/>
        </w:rPr>
        <w:t xml:space="preserve">Chairman …………………………… </w:t>
      </w:r>
      <w:r w:rsidRPr="00146EBB">
        <w:rPr>
          <w:rFonts w:ascii="Times New Roman" w:hAnsi="Times New Roman" w:cs="Times New Roman"/>
          <w:b/>
          <w:bCs/>
          <w:i/>
          <w:color w:val="auto"/>
        </w:rPr>
        <w:tab/>
        <w:t>Date …………………………</w:t>
      </w:r>
    </w:p>
    <w:p w14:paraId="796D07E2" w14:textId="77777777" w:rsidR="00CC1634" w:rsidRPr="00DD6B0A" w:rsidRDefault="00CC1634" w:rsidP="0076004F">
      <w:pPr>
        <w:rPr>
          <w:b/>
          <w:bCs/>
        </w:rPr>
      </w:pPr>
    </w:p>
    <w:sectPr w:rsidR="00CC1634" w:rsidRPr="00DD6B0A" w:rsidSect="00F87E9D">
      <w:headerReference w:type="even" r:id="rId8"/>
      <w:headerReference w:type="default" r:id="rId9"/>
      <w:footerReference w:type="default" r:id="rId10"/>
      <w:headerReference w:type="first" r:id="rId11"/>
      <w:footerReference w:type="first" r:id="rId12"/>
      <w:pgSz w:w="11906" w:h="16838"/>
      <w:pgMar w:top="1247" w:right="849" w:bottom="1151" w:left="1797" w:header="709" w:footer="930" w:gutter="0"/>
      <w:pgNumType w:start="1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A728F" w14:textId="77777777" w:rsidR="0036034D" w:rsidRDefault="0036034D" w:rsidP="004F62C7">
      <w:r>
        <w:separator/>
      </w:r>
    </w:p>
  </w:endnote>
  <w:endnote w:type="continuationSeparator" w:id="0">
    <w:p w14:paraId="6F5A27E0" w14:textId="77777777" w:rsidR="0036034D" w:rsidRDefault="0036034D" w:rsidP="004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948A" w14:textId="77777777" w:rsidR="008C73A3" w:rsidRPr="00A64687" w:rsidRDefault="008C73A3">
    <w:pPr>
      <w:pStyle w:val="Footer"/>
      <w:rPr>
        <w:vertAlign w:val="subscript"/>
      </w:rPr>
    </w:pPr>
    <w:r w:rsidRPr="00A64687">
      <w:rPr>
        <w:vertAlign w:val="subscript"/>
      </w:rPr>
      <w:t xml:space="preserve">Ref:  </w:t>
    </w:r>
    <w:r w:rsidR="00755AFF">
      <w:rPr>
        <w:vertAlign w:val="subscript"/>
      </w:rPr>
      <w:t xml:space="preserve">F&amp;S </w:t>
    </w:r>
    <w:r w:rsidR="00104791">
      <w:rPr>
        <w:vertAlign w:val="subscript"/>
      </w:rPr>
      <w:t>Nov</w:t>
    </w:r>
    <w:r>
      <w:rPr>
        <w:vertAlign w:val="subscript"/>
      </w:rPr>
      <w:t xml:space="preserve">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C1EB" w14:textId="77777777" w:rsidR="008C73A3" w:rsidRPr="000A03BD" w:rsidRDefault="008C73A3" w:rsidP="00F87E9D">
    <w:pPr>
      <w:pStyle w:val="Footer"/>
      <w:rPr>
        <w:vertAlign w:val="subscript"/>
      </w:rPr>
    </w:pPr>
    <w:r w:rsidRPr="003070D4">
      <w:rPr>
        <w:vertAlign w:val="subscript"/>
      </w:rPr>
      <w:t xml:space="preserve">Ref:  </w:t>
    </w:r>
    <w:r w:rsidR="0036034D">
      <w:fldChar w:fldCharType="begin"/>
    </w:r>
    <w:r w:rsidR="0036034D">
      <w:instrText xml:space="preserve"> FILENAME   \* MERGEFORMAT </w:instrText>
    </w:r>
    <w:r w:rsidR="0036034D">
      <w:fldChar w:fldCharType="separate"/>
    </w:r>
    <w:r w:rsidR="00916F13" w:rsidRPr="00916F13">
      <w:rPr>
        <w:noProof/>
        <w:vertAlign w:val="subscript"/>
      </w:rPr>
      <w:t>APC F&amp;S Committee Meeting</w:t>
    </w:r>
    <w:r w:rsidR="00916F13">
      <w:rPr>
        <w:noProof/>
      </w:rPr>
      <w:t xml:space="preserve"> Minutes - June 2020</w:t>
    </w:r>
    <w:r w:rsidR="003603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D10C" w14:textId="77777777" w:rsidR="0036034D" w:rsidRDefault="0036034D" w:rsidP="004F62C7">
      <w:r>
        <w:separator/>
      </w:r>
    </w:p>
  </w:footnote>
  <w:footnote w:type="continuationSeparator" w:id="0">
    <w:p w14:paraId="7351886E" w14:textId="77777777" w:rsidR="0036034D" w:rsidRDefault="0036034D" w:rsidP="004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2EEC" w14:textId="4FFE9D45" w:rsidR="008C73A3" w:rsidRDefault="009532FA">
    <w:pPr>
      <w:pStyle w:val="Header"/>
    </w:pPr>
    <w:r>
      <w:rPr>
        <w:noProof/>
        <w:lang w:eastAsia="en-GB"/>
      </w:rPr>
      <mc:AlternateContent>
        <mc:Choice Requires="wps">
          <w:drawing>
            <wp:anchor distT="0" distB="0" distL="114300" distR="114300" simplePos="0" relativeHeight="251657728" behindDoc="1" locked="0" layoutInCell="0" allowOverlap="1" wp14:anchorId="5A94119E" wp14:editId="6AE0E002">
              <wp:simplePos x="0" y="0"/>
              <wp:positionH relativeFrom="margin">
                <wp:align>center</wp:align>
              </wp:positionH>
              <wp:positionV relativeFrom="margin">
                <wp:align>center</wp:align>
              </wp:positionV>
              <wp:extent cx="7886065" cy="40386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86065" cy="403860"/>
                      </a:xfrm>
                      <a:prstGeom prst="rect">
                        <a:avLst/>
                      </a:prstGeom>
                    </wps:spPr>
                    <wps:txbx>
                      <w:txbxContent>
                        <w:p w14:paraId="7D74B7D5" w14:textId="77777777" w:rsidR="008C73A3" w:rsidRDefault="008C73A3" w:rsidP="00F87E9D">
                          <w:pPr>
                            <w:jc w:val="center"/>
                          </w:pPr>
                          <w:r>
                            <w:rPr>
                              <w:color w:val="FF0000"/>
                              <w:sz w:val="2"/>
                              <w:szCs w:val="2"/>
                            </w:rPr>
                            <w:t>Draft minutes subject to confirmation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94119E" id="_x0000_t202" coordsize="21600,21600" o:spt="202" path="m,l,21600r21600,l21600,xe">
              <v:stroke joinstyle="miter"/>
              <v:path gradientshapeok="t" o:connecttype="rect"/>
            </v:shapetype>
            <v:shape id="WordArt 2" o:spid="_x0000_s1026" type="#_x0000_t202" style="position:absolute;margin-left:0;margin-top:0;width:620.95pt;height:3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" o:allowincell="f" filled="f" stroked="f">
              <o:lock v:ext="edit" shapetype="t"/>
              <v:textbox style="mso-fit-shape-to-text:t">
                <w:txbxContent>
                  <w:p w14:paraId="7D74B7D5" w14:textId="77777777" w:rsidR="008C73A3" w:rsidRDefault="008C73A3" w:rsidP="00F87E9D">
                    <w:pPr>
                      <w:jc w:val="center"/>
                    </w:pPr>
                    <w:r>
                      <w:rPr>
                        <w:color w:val="FF0000"/>
                        <w:sz w:val="2"/>
                        <w:szCs w:val="2"/>
                      </w:rPr>
                      <w:t>Draft minutes subject to confirmation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546F9" w14:textId="77777777" w:rsidR="008C73A3" w:rsidRDefault="008C73A3" w:rsidP="00F87E9D">
    <w:pPr>
      <w:pStyle w:val="Header"/>
      <w:tabs>
        <w:tab w:val="clear" w:pos="4153"/>
        <w:tab w:val="clear" w:pos="8306"/>
      </w:tabs>
      <w:jc w:val="center"/>
    </w:pPr>
    <w:r>
      <w:rPr>
        <w:rFonts w:ascii="Arial Black" w:hAnsi="Arial Black"/>
        <w:color w:val="000000" w:themeColor="text1"/>
        <w:sz w:val="36"/>
        <w:szCs w:val="36"/>
      </w:rPr>
      <w:t xml:space="preserve">ALVECHURCH PARISH </w:t>
    </w:r>
    <w:r w:rsidRPr="002F5FFA">
      <w:rPr>
        <w:rFonts w:ascii="Arial Black" w:hAnsi="Arial Black"/>
        <w:color w:val="000000" w:themeColor="text1"/>
        <w:sz w:val="36"/>
        <w:szCs w:val="36"/>
      </w:rPr>
      <w:t>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F55C" w14:textId="77777777" w:rsidR="008C73A3" w:rsidRPr="002F5FFA" w:rsidRDefault="008C73A3" w:rsidP="00F87E9D">
    <w:pPr>
      <w:pStyle w:val="Header"/>
      <w:tabs>
        <w:tab w:val="clear" w:pos="4153"/>
        <w:tab w:val="clear" w:pos="8306"/>
      </w:tabs>
      <w:jc w:val="center"/>
      <w:rPr>
        <w:rFonts w:ascii="Arial Black" w:hAnsi="Arial Black"/>
        <w:color w:val="000000" w:themeColor="text1"/>
        <w:sz w:val="36"/>
        <w:szCs w:val="36"/>
      </w:rPr>
    </w:pPr>
    <w:r w:rsidRPr="002F5FFA">
      <w:rPr>
        <w:rFonts w:ascii="Arial Black" w:hAnsi="Arial Black"/>
        <w:color w:val="000000" w:themeColor="text1"/>
        <w:sz w:val="36"/>
        <w:szCs w:val="36"/>
      </w:rPr>
      <w:t>LYDNEY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2044"/>
    <w:multiLevelType w:val="hybridMultilevel"/>
    <w:tmpl w:val="E58A6886"/>
    <w:lvl w:ilvl="0" w:tplc="62CC86D4">
      <w:numFmt w:val="bullet"/>
      <w:lvlText w:val="-"/>
      <w:lvlJc w:val="left"/>
      <w:pPr>
        <w:ind w:left="786" w:hanging="360"/>
      </w:pPr>
      <w:rPr>
        <w:rFonts w:ascii="Arial" w:eastAsia="Times New Roman" w:hAnsi="Arial" w:cs="Aria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7E7FCD"/>
    <w:multiLevelType w:val="hybridMultilevel"/>
    <w:tmpl w:val="60425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E6274"/>
    <w:multiLevelType w:val="hybridMultilevel"/>
    <w:tmpl w:val="B9EAB488"/>
    <w:lvl w:ilvl="0" w:tplc="C8A4F294">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CC61F93"/>
    <w:multiLevelType w:val="hybridMultilevel"/>
    <w:tmpl w:val="1FC4F974"/>
    <w:lvl w:ilvl="0" w:tplc="08090017">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282F4587"/>
    <w:multiLevelType w:val="hybridMultilevel"/>
    <w:tmpl w:val="17A46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50C26"/>
    <w:multiLevelType w:val="hybridMultilevel"/>
    <w:tmpl w:val="85404B8A"/>
    <w:lvl w:ilvl="0" w:tplc="08090005">
      <w:start w:val="1"/>
      <w:numFmt w:val="bullet"/>
      <w:lvlText w:val=""/>
      <w:lvlJc w:val="left"/>
      <w:pPr>
        <w:ind w:left="2367" w:hanging="360"/>
      </w:pPr>
      <w:rPr>
        <w:rFonts w:ascii="Wingdings" w:hAnsi="Wingdings" w:hint="default"/>
      </w:rPr>
    </w:lvl>
    <w:lvl w:ilvl="1" w:tplc="08090003">
      <w:start w:val="1"/>
      <w:numFmt w:val="bullet"/>
      <w:lvlText w:val="o"/>
      <w:lvlJc w:val="left"/>
      <w:pPr>
        <w:ind w:left="3087" w:hanging="360"/>
      </w:pPr>
      <w:rPr>
        <w:rFonts w:ascii="Courier New" w:hAnsi="Courier New" w:cs="Courier New" w:hint="default"/>
      </w:rPr>
    </w:lvl>
    <w:lvl w:ilvl="2" w:tplc="08090005">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6" w15:restartNumberingAfterBreak="0">
    <w:nsid w:val="28F90D5E"/>
    <w:multiLevelType w:val="hybridMultilevel"/>
    <w:tmpl w:val="D78A4ED4"/>
    <w:lvl w:ilvl="0" w:tplc="F4BEC07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B0A5209"/>
    <w:multiLevelType w:val="hybridMultilevel"/>
    <w:tmpl w:val="56961A2E"/>
    <w:lvl w:ilvl="0" w:tplc="BAC81B58">
      <w:start w:val="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15C4EF4"/>
    <w:multiLevelType w:val="hybridMultilevel"/>
    <w:tmpl w:val="B60ED0CC"/>
    <w:lvl w:ilvl="0" w:tplc="726C1960">
      <w:start w:val="7"/>
      <w:numFmt w:val="bullet"/>
      <w:lvlText w:val="-"/>
      <w:lvlJc w:val="left"/>
      <w:pPr>
        <w:ind w:left="405" w:hanging="360"/>
      </w:pPr>
      <w:rPr>
        <w:rFonts w:ascii="Times New Roman" w:eastAsia="Times New Roman" w:hAnsi="Times New Roman" w:cs="Times New Roman"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3ED4040F"/>
    <w:multiLevelType w:val="hybridMultilevel"/>
    <w:tmpl w:val="8432FACC"/>
    <w:lvl w:ilvl="0" w:tplc="154AF6CC">
      <w:start w:val="14"/>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44A1059C"/>
    <w:multiLevelType w:val="hybridMultilevel"/>
    <w:tmpl w:val="8F02DA2E"/>
    <w:lvl w:ilvl="0" w:tplc="08090009">
      <w:start w:val="1"/>
      <w:numFmt w:val="bullet"/>
      <w:lvlText w:val=""/>
      <w:lvlJc w:val="left"/>
      <w:pPr>
        <w:ind w:left="1670" w:hanging="360"/>
      </w:pPr>
      <w:rPr>
        <w:rFonts w:ascii="Wingdings" w:hAnsi="Wingdings" w:hint="default"/>
      </w:rPr>
    </w:lvl>
    <w:lvl w:ilvl="1" w:tplc="08090003" w:tentative="1">
      <w:start w:val="1"/>
      <w:numFmt w:val="bullet"/>
      <w:lvlText w:val="o"/>
      <w:lvlJc w:val="left"/>
      <w:pPr>
        <w:ind w:left="2390" w:hanging="360"/>
      </w:pPr>
      <w:rPr>
        <w:rFonts w:ascii="Courier New" w:hAnsi="Courier New" w:cs="Courier New" w:hint="default"/>
      </w:rPr>
    </w:lvl>
    <w:lvl w:ilvl="2" w:tplc="08090005" w:tentative="1">
      <w:start w:val="1"/>
      <w:numFmt w:val="bullet"/>
      <w:lvlText w:val=""/>
      <w:lvlJc w:val="left"/>
      <w:pPr>
        <w:ind w:left="3110" w:hanging="360"/>
      </w:pPr>
      <w:rPr>
        <w:rFonts w:ascii="Wingdings" w:hAnsi="Wingdings" w:hint="default"/>
      </w:rPr>
    </w:lvl>
    <w:lvl w:ilvl="3" w:tplc="08090001" w:tentative="1">
      <w:start w:val="1"/>
      <w:numFmt w:val="bullet"/>
      <w:lvlText w:val=""/>
      <w:lvlJc w:val="left"/>
      <w:pPr>
        <w:ind w:left="3830" w:hanging="360"/>
      </w:pPr>
      <w:rPr>
        <w:rFonts w:ascii="Symbol" w:hAnsi="Symbol" w:hint="default"/>
      </w:rPr>
    </w:lvl>
    <w:lvl w:ilvl="4" w:tplc="08090003" w:tentative="1">
      <w:start w:val="1"/>
      <w:numFmt w:val="bullet"/>
      <w:lvlText w:val="o"/>
      <w:lvlJc w:val="left"/>
      <w:pPr>
        <w:ind w:left="4550" w:hanging="360"/>
      </w:pPr>
      <w:rPr>
        <w:rFonts w:ascii="Courier New" w:hAnsi="Courier New" w:cs="Courier New" w:hint="default"/>
      </w:rPr>
    </w:lvl>
    <w:lvl w:ilvl="5" w:tplc="08090005" w:tentative="1">
      <w:start w:val="1"/>
      <w:numFmt w:val="bullet"/>
      <w:lvlText w:val=""/>
      <w:lvlJc w:val="left"/>
      <w:pPr>
        <w:ind w:left="5270" w:hanging="360"/>
      </w:pPr>
      <w:rPr>
        <w:rFonts w:ascii="Wingdings" w:hAnsi="Wingdings" w:hint="default"/>
      </w:rPr>
    </w:lvl>
    <w:lvl w:ilvl="6" w:tplc="08090001" w:tentative="1">
      <w:start w:val="1"/>
      <w:numFmt w:val="bullet"/>
      <w:lvlText w:val=""/>
      <w:lvlJc w:val="left"/>
      <w:pPr>
        <w:ind w:left="5990" w:hanging="360"/>
      </w:pPr>
      <w:rPr>
        <w:rFonts w:ascii="Symbol" w:hAnsi="Symbol" w:hint="default"/>
      </w:rPr>
    </w:lvl>
    <w:lvl w:ilvl="7" w:tplc="08090003" w:tentative="1">
      <w:start w:val="1"/>
      <w:numFmt w:val="bullet"/>
      <w:lvlText w:val="o"/>
      <w:lvlJc w:val="left"/>
      <w:pPr>
        <w:ind w:left="6710" w:hanging="360"/>
      </w:pPr>
      <w:rPr>
        <w:rFonts w:ascii="Courier New" w:hAnsi="Courier New" w:cs="Courier New" w:hint="default"/>
      </w:rPr>
    </w:lvl>
    <w:lvl w:ilvl="8" w:tplc="08090005" w:tentative="1">
      <w:start w:val="1"/>
      <w:numFmt w:val="bullet"/>
      <w:lvlText w:val=""/>
      <w:lvlJc w:val="left"/>
      <w:pPr>
        <w:ind w:left="7430" w:hanging="360"/>
      </w:pPr>
      <w:rPr>
        <w:rFonts w:ascii="Wingdings" w:hAnsi="Wingdings" w:hint="default"/>
      </w:rPr>
    </w:lvl>
  </w:abstractNum>
  <w:abstractNum w:abstractNumId="11" w15:restartNumberingAfterBreak="0">
    <w:nsid w:val="4A3D5A5A"/>
    <w:multiLevelType w:val="hybridMultilevel"/>
    <w:tmpl w:val="DDF8FB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9456D"/>
    <w:multiLevelType w:val="hybridMultilevel"/>
    <w:tmpl w:val="47A2A5E6"/>
    <w:lvl w:ilvl="0" w:tplc="08090009">
      <w:start w:val="1"/>
      <w:numFmt w:val="bullet"/>
      <w:lvlText w:val=""/>
      <w:lvlJc w:val="left"/>
      <w:pPr>
        <w:ind w:left="1691" w:hanging="360"/>
      </w:pPr>
      <w:rPr>
        <w:rFonts w:ascii="Wingdings" w:hAnsi="Wingdings"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BE767DE"/>
    <w:multiLevelType w:val="hybridMultilevel"/>
    <w:tmpl w:val="57C8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D433B"/>
    <w:multiLevelType w:val="hybridMultilevel"/>
    <w:tmpl w:val="B99C1E02"/>
    <w:lvl w:ilvl="0" w:tplc="2A3E03D0">
      <w:start w:val="2"/>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72516864"/>
    <w:multiLevelType w:val="hybridMultilevel"/>
    <w:tmpl w:val="DCE62060"/>
    <w:lvl w:ilvl="0" w:tplc="5038DF16">
      <w:start w:val="2"/>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71D789E"/>
    <w:multiLevelType w:val="hybridMultilevel"/>
    <w:tmpl w:val="6AFCB5F0"/>
    <w:lvl w:ilvl="0" w:tplc="08090009">
      <w:start w:val="1"/>
      <w:numFmt w:val="bullet"/>
      <w:lvlText w:val=""/>
      <w:lvlJc w:val="left"/>
      <w:pPr>
        <w:ind w:left="1647" w:hanging="360"/>
      </w:pPr>
      <w:rPr>
        <w:rFonts w:ascii="Wingdings" w:hAnsi="Wingdings" w:hint="default"/>
      </w:rPr>
    </w:lvl>
    <w:lvl w:ilvl="1" w:tplc="08090005">
      <w:start w:val="1"/>
      <w:numFmt w:val="bullet"/>
      <w:lvlText w:val=""/>
      <w:lvlJc w:val="left"/>
      <w:pPr>
        <w:ind w:left="2367" w:hanging="360"/>
      </w:pPr>
      <w:rPr>
        <w:rFonts w:ascii="Wingdings" w:hAnsi="Wingdings"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abstractNumId w:val="3"/>
  </w:num>
  <w:num w:numId="2">
    <w:abstractNumId w:val="4"/>
  </w:num>
  <w:num w:numId="3">
    <w:abstractNumId w:val="13"/>
  </w:num>
  <w:num w:numId="4">
    <w:abstractNumId w:val="9"/>
  </w:num>
  <w:num w:numId="5">
    <w:abstractNumId w:val="7"/>
  </w:num>
  <w:num w:numId="6">
    <w:abstractNumId w:val="1"/>
  </w:num>
  <w:num w:numId="7">
    <w:abstractNumId w:val="2"/>
  </w:num>
  <w:num w:numId="8">
    <w:abstractNumId w:val="0"/>
  </w:num>
  <w:num w:numId="9">
    <w:abstractNumId w:val="12"/>
  </w:num>
  <w:num w:numId="10">
    <w:abstractNumId w:val="5"/>
  </w:num>
  <w:num w:numId="11">
    <w:abstractNumId w:val="16"/>
  </w:num>
  <w:num w:numId="12">
    <w:abstractNumId w:val="10"/>
  </w:num>
  <w:num w:numId="13">
    <w:abstractNumId w:val="14"/>
  </w:num>
  <w:num w:numId="14">
    <w:abstractNumId w:val="15"/>
  </w:num>
  <w:num w:numId="15">
    <w:abstractNumId w:val="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1D"/>
    <w:rsid w:val="00013D02"/>
    <w:rsid w:val="000156A0"/>
    <w:rsid w:val="00022C01"/>
    <w:rsid w:val="00045649"/>
    <w:rsid w:val="000510E2"/>
    <w:rsid w:val="00063736"/>
    <w:rsid w:val="00073039"/>
    <w:rsid w:val="0007311E"/>
    <w:rsid w:val="000760A3"/>
    <w:rsid w:val="0008348C"/>
    <w:rsid w:val="000844BC"/>
    <w:rsid w:val="00091208"/>
    <w:rsid w:val="00091492"/>
    <w:rsid w:val="00092962"/>
    <w:rsid w:val="0009644A"/>
    <w:rsid w:val="000A3C94"/>
    <w:rsid w:val="000B2426"/>
    <w:rsid w:val="000B49E1"/>
    <w:rsid w:val="000C004F"/>
    <w:rsid w:val="000C77F1"/>
    <w:rsid w:val="000D7A86"/>
    <w:rsid w:val="000F4EF1"/>
    <w:rsid w:val="001003AD"/>
    <w:rsid w:val="00101081"/>
    <w:rsid w:val="00104791"/>
    <w:rsid w:val="00113D0A"/>
    <w:rsid w:val="00120A79"/>
    <w:rsid w:val="00124E56"/>
    <w:rsid w:val="00126522"/>
    <w:rsid w:val="0013039B"/>
    <w:rsid w:val="00130425"/>
    <w:rsid w:val="00130496"/>
    <w:rsid w:val="0013313E"/>
    <w:rsid w:val="0013510F"/>
    <w:rsid w:val="001437B1"/>
    <w:rsid w:val="00146EBB"/>
    <w:rsid w:val="0015076F"/>
    <w:rsid w:val="00152295"/>
    <w:rsid w:val="0015425D"/>
    <w:rsid w:val="001642AA"/>
    <w:rsid w:val="0016742D"/>
    <w:rsid w:val="001701CA"/>
    <w:rsid w:val="00173D21"/>
    <w:rsid w:val="00191655"/>
    <w:rsid w:val="001943FB"/>
    <w:rsid w:val="00196001"/>
    <w:rsid w:val="001A5BF9"/>
    <w:rsid w:val="001A6DC0"/>
    <w:rsid w:val="001C1572"/>
    <w:rsid w:val="001C3882"/>
    <w:rsid w:val="001C468C"/>
    <w:rsid w:val="001C46BA"/>
    <w:rsid w:val="001C511C"/>
    <w:rsid w:val="001D3B5E"/>
    <w:rsid w:val="001D758E"/>
    <w:rsid w:val="001E49D4"/>
    <w:rsid w:val="001E5743"/>
    <w:rsid w:val="001E76DF"/>
    <w:rsid w:val="001F2B07"/>
    <w:rsid w:val="001F37AB"/>
    <w:rsid w:val="002038D3"/>
    <w:rsid w:val="00205DB5"/>
    <w:rsid w:val="00205E75"/>
    <w:rsid w:val="00207DAB"/>
    <w:rsid w:val="00217A56"/>
    <w:rsid w:val="00232E7D"/>
    <w:rsid w:val="002338BC"/>
    <w:rsid w:val="00233E9B"/>
    <w:rsid w:val="00237446"/>
    <w:rsid w:val="00250848"/>
    <w:rsid w:val="00251412"/>
    <w:rsid w:val="002567C6"/>
    <w:rsid w:val="00257DC1"/>
    <w:rsid w:val="00263CC7"/>
    <w:rsid w:val="002640E9"/>
    <w:rsid w:val="00273E1D"/>
    <w:rsid w:val="00275471"/>
    <w:rsid w:val="00290ADC"/>
    <w:rsid w:val="00291EFA"/>
    <w:rsid w:val="00293B7D"/>
    <w:rsid w:val="002A0C4B"/>
    <w:rsid w:val="002A27E0"/>
    <w:rsid w:val="002B267C"/>
    <w:rsid w:val="002C09C1"/>
    <w:rsid w:val="002C10F6"/>
    <w:rsid w:val="002C3038"/>
    <w:rsid w:val="002C47C8"/>
    <w:rsid w:val="002C7E94"/>
    <w:rsid w:val="002D2FC6"/>
    <w:rsid w:val="002D5E39"/>
    <w:rsid w:val="002D65C6"/>
    <w:rsid w:val="002E1547"/>
    <w:rsid w:val="002E610A"/>
    <w:rsid w:val="002E7BDD"/>
    <w:rsid w:val="002F0252"/>
    <w:rsid w:val="002F3C8D"/>
    <w:rsid w:val="002F52D5"/>
    <w:rsid w:val="00316B5C"/>
    <w:rsid w:val="003172E3"/>
    <w:rsid w:val="003243E9"/>
    <w:rsid w:val="0032630C"/>
    <w:rsid w:val="00331F79"/>
    <w:rsid w:val="00344361"/>
    <w:rsid w:val="00346824"/>
    <w:rsid w:val="00347179"/>
    <w:rsid w:val="00347F15"/>
    <w:rsid w:val="003503C0"/>
    <w:rsid w:val="003515D8"/>
    <w:rsid w:val="00355762"/>
    <w:rsid w:val="00357CB3"/>
    <w:rsid w:val="00357D34"/>
    <w:rsid w:val="0036034D"/>
    <w:rsid w:val="00360F87"/>
    <w:rsid w:val="003630B9"/>
    <w:rsid w:val="003733B4"/>
    <w:rsid w:val="003801A7"/>
    <w:rsid w:val="003830A0"/>
    <w:rsid w:val="003865B7"/>
    <w:rsid w:val="00386D22"/>
    <w:rsid w:val="003A5938"/>
    <w:rsid w:val="003B612F"/>
    <w:rsid w:val="003B6C4E"/>
    <w:rsid w:val="003C7C08"/>
    <w:rsid w:val="003D0FBB"/>
    <w:rsid w:val="003D4217"/>
    <w:rsid w:val="003D46AC"/>
    <w:rsid w:val="003E3738"/>
    <w:rsid w:val="003E6FDD"/>
    <w:rsid w:val="00413F07"/>
    <w:rsid w:val="00420502"/>
    <w:rsid w:val="00421244"/>
    <w:rsid w:val="00421528"/>
    <w:rsid w:val="0042216B"/>
    <w:rsid w:val="004246B4"/>
    <w:rsid w:val="004254B3"/>
    <w:rsid w:val="004305AD"/>
    <w:rsid w:val="0043251D"/>
    <w:rsid w:val="00435B1A"/>
    <w:rsid w:val="00450D13"/>
    <w:rsid w:val="0045389A"/>
    <w:rsid w:val="004561DA"/>
    <w:rsid w:val="004567AA"/>
    <w:rsid w:val="00462A42"/>
    <w:rsid w:val="00475B20"/>
    <w:rsid w:val="00480704"/>
    <w:rsid w:val="00481B10"/>
    <w:rsid w:val="00481F4E"/>
    <w:rsid w:val="00484AE3"/>
    <w:rsid w:val="00487FE1"/>
    <w:rsid w:val="004A1023"/>
    <w:rsid w:val="004A2B77"/>
    <w:rsid w:val="004B7540"/>
    <w:rsid w:val="004C5A53"/>
    <w:rsid w:val="004C5BCF"/>
    <w:rsid w:val="004D76E0"/>
    <w:rsid w:val="004E0381"/>
    <w:rsid w:val="004F33E7"/>
    <w:rsid w:val="004F62C7"/>
    <w:rsid w:val="00501367"/>
    <w:rsid w:val="00510EF7"/>
    <w:rsid w:val="00510FCE"/>
    <w:rsid w:val="00513309"/>
    <w:rsid w:val="005154FF"/>
    <w:rsid w:val="00517652"/>
    <w:rsid w:val="00517C5D"/>
    <w:rsid w:val="00520A16"/>
    <w:rsid w:val="005249E9"/>
    <w:rsid w:val="005276FF"/>
    <w:rsid w:val="0053189E"/>
    <w:rsid w:val="0053244F"/>
    <w:rsid w:val="00533B74"/>
    <w:rsid w:val="00534413"/>
    <w:rsid w:val="00535A80"/>
    <w:rsid w:val="00543DF5"/>
    <w:rsid w:val="00550D32"/>
    <w:rsid w:val="005513A2"/>
    <w:rsid w:val="00570AD5"/>
    <w:rsid w:val="00573CD4"/>
    <w:rsid w:val="005766CF"/>
    <w:rsid w:val="00580ED4"/>
    <w:rsid w:val="00584885"/>
    <w:rsid w:val="00597593"/>
    <w:rsid w:val="005A79E3"/>
    <w:rsid w:val="005B14B9"/>
    <w:rsid w:val="005B1EC7"/>
    <w:rsid w:val="005B29D1"/>
    <w:rsid w:val="005B3CF3"/>
    <w:rsid w:val="005B4652"/>
    <w:rsid w:val="005D1D5F"/>
    <w:rsid w:val="005D67B0"/>
    <w:rsid w:val="005D6C1F"/>
    <w:rsid w:val="005E1DBC"/>
    <w:rsid w:val="005E7842"/>
    <w:rsid w:val="005F3142"/>
    <w:rsid w:val="00600F09"/>
    <w:rsid w:val="00611CA3"/>
    <w:rsid w:val="00612D9A"/>
    <w:rsid w:val="006312C6"/>
    <w:rsid w:val="00633FC4"/>
    <w:rsid w:val="006419AF"/>
    <w:rsid w:val="006428BF"/>
    <w:rsid w:val="006448EE"/>
    <w:rsid w:val="006532DD"/>
    <w:rsid w:val="00654FCB"/>
    <w:rsid w:val="00665185"/>
    <w:rsid w:val="00667277"/>
    <w:rsid w:val="0067258A"/>
    <w:rsid w:val="006744AF"/>
    <w:rsid w:val="00680290"/>
    <w:rsid w:val="0068267D"/>
    <w:rsid w:val="00682A36"/>
    <w:rsid w:val="00683081"/>
    <w:rsid w:val="006861A1"/>
    <w:rsid w:val="0069455A"/>
    <w:rsid w:val="006A0DAD"/>
    <w:rsid w:val="006A1326"/>
    <w:rsid w:val="006A62C0"/>
    <w:rsid w:val="006A6737"/>
    <w:rsid w:val="006B0F55"/>
    <w:rsid w:val="006B1597"/>
    <w:rsid w:val="006B4096"/>
    <w:rsid w:val="006B7791"/>
    <w:rsid w:val="006C2140"/>
    <w:rsid w:val="006C6545"/>
    <w:rsid w:val="006D0982"/>
    <w:rsid w:val="006D2809"/>
    <w:rsid w:val="006D573C"/>
    <w:rsid w:val="006D759B"/>
    <w:rsid w:val="006E7160"/>
    <w:rsid w:val="006E7367"/>
    <w:rsid w:val="006F602A"/>
    <w:rsid w:val="006F67B5"/>
    <w:rsid w:val="0070044A"/>
    <w:rsid w:val="00701553"/>
    <w:rsid w:val="00707747"/>
    <w:rsid w:val="00710932"/>
    <w:rsid w:val="0071459A"/>
    <w:rsid w:val="007150E3"/>
    <w:rsid w:val="0071538B"/>
    <w:rsid w:val="00715CBF"/>
    <w:rsid w:val="00715F0D"/>
    <w:rsid w:val="00717BA1"/>
    <w:rsid w:val="00720EDB"/>
    <w:rsid w:val="00730345"/>
    <w:rsid w:val="00733EF9"/>
    <w:rsid w:val="00750B5C"/>
    <w:rsid w:val="00754FEE"/>
    <w:rsid w:val="00755677"/>
    <w:rsid w:val="00755AFF"/>
    <w:rsid w:val="0076004F"/>
    <w:rsid w:val="0076394E"/>
    <w:rsid w:val="007660F9"/>
    <w:rsid w:val="00790DE2"/>
    <w:rsid w:val="00791475"/>
    <w:rsid w:val="007A24F0"/>
    <w:rsid w:val="007A251B"/>
    <w:rsid w:val="007A6F59"/>
    <w:rsid w:val="007B49B1"/>
    <w:rsid w:val="007B4F47"/>
    <w:rsid w:val="007B58A6"/>
    <w:rsid w:val="007B6E02"/>
    <w:rsid w:val="007B7917"/>
    <w:rsid w:val="007C09A7"/>
    <w:rsid w:val="007C0BB6"/>
    <w:rsid w:val="007D0D5F"/>
    <w:rsid w:val="007D551A"/>
    <w:rsid w:val="007D68E8"/>
    <w:rsid w:val="007E1332"/>
    <w:rsid w:val="007E743D"/>
    <w:rsid w:val="007F1F60"/>
    <w:rsid w:val="007F3C54"/>
    <w:rsid w:val="00801F67"/>
    <w:rsid w:val="00805385"/>
    <w:rsid w:val="0081421A"/>
    <w:rsid w:val="00814CA2"/>
    <w:rsid w:val="00830536"/>
    <w:rsid w:val="00845F2D"/>
    <w:rsid w:val="00846957"/>
    <w:rsid w:val="00846BC4"/>
    <w:rsid w:val="008475FF"/>
    <w:rsid w:val="00855953"/>
    <w:rsid w:val="0085765E"/>
    <w:rsid w:val="00864A24"/>
    <w:rsid w:val="008677FF"/>
    <w:rsid w:val="00870EA6"/>
    <w:rsid w:val="00874220"/>
    <w:rsid w:val="00875EA0"/>
    <w:rsid w:val="00876DDF"/>
    <w:rsid w:val="0088064C"/>
    <w:rsid w:val="00881D55"/>
    <w:rsid w:val="008A166C"/>
    <w:rsid w:val="008A7432"/>
    <w:rsid w:val="008B2482"/>
    <w:rsid w:val="008B2D14"/>
    <w:rsid w:val="008B4B75"/>
    <w:rsid w:val="008B729C"/>
    <w:rsid w:val="008C2364"/>
    <w:rsid w:val="008C73A3"/>
    <w:rsid w:val="008D6700"/>
    <w:rsid w:val="008E6267"/>
    <w:rsid w:val="008F11C8"/>
    <w:rsid w:val="008F2656"/>
    <w:rsid w:val="008F27AA"/>
    <w:rsid w:val="008F73B9"/>
    <w:rsid w:val="009038AA"/>
    <w:rsid w:val="00907E96"/>
    <w:rsid w:val="009156BF"/>
    <w:rsid w:val="00915CE4"/>
    <w:rsid w:val="00916F13"/>
    <w:rsid w:val="00921579"/>
    <w:rsid w:val="00922B70"/>
    <w:rsid w:val="009265F5"/>
    <w:rsid w:val="00931585"/>
    <w:rsid w:val="009366FE"/>
    <w:rsid w:val="00952EDE"/>
    <w:rsid w:val="009532FA"/>
    <w:rsid w:val="0096393E"/>
    <w:rsid w:val="00965317"/>
    <w:rsid w:val="009671BB"/>
    <w:rsid w:val="009703C3"/>
    <w:rsid w:val="00985D75"/>
    <w:rsid w:val="00991FA5"/>
    <w:rsid w:val="009940D8"/>
    <w:rsid w:val="00997475"/>
    <w:rsid w:val="009A682B"/>
    <w:rsid w:val="009B41AE"/>
    <w:rsid w:val="009C0D8C"/>
    <w:rsid w:val="009D7718"/>
    <w:rsid w:val="009E5D5F"/>
    <w:rsid w:val="009F6D0F"/>
    <w:rsid w:val="00A03BEF"/>
    <w:rsid w:val="00A0596A"/>
    <w:rsid w:val="00A059B7"/>
    <w:rsid w:val="00A14467"/>
    <w:rsid w:val="00A20BB8"/>
    <w:rsid w:val="00A22167"/>
    <w:rsid w:val="00A34C03"/>
    <w:rsid w:val="00A358AA"/>
    <w:rsid w:val="00A438E2"/>
    <w:rsid w:val="00A46A00"/>
    <w:rsid w:val="00A53235"/>
    <w:rsid w:val="00A56EC7"/>
    <w:rsid w:val="00A571C4"/>
    <w:rsid w:val="00A63ED1"/>
    <w:rsid w:val="00A651F4"/>
    <w:rsid w:val="00A70FE6"/>
    <w:rsid w:val="00A71A41"/>
    <w:rsid w:val="00A77419"/>
    <w:rsid w:val="00A82B10"/>
    <w:rsid w:val="00A847C1"/>
    <w:rsid w:val="00A84B78"/>
    <w:rsid w:val="00A85FE2"/>
    <w:rsid w:val="00A87E08"/>
    <w:rsid w:val="00AA71AC"/>
    <w:rsid w:val="00AB2F9F"/>
    <w:rsid w:val="00AB48A5"/>
    <w:rsid w:val="00AC42B3"/>
    <w:rsid w:val="00AD5343"/>
    <w:rsid w:val="00AD78C9"/>
    <w:rsid w:val="00AF09CF"/>
    <w:rsid w:val="00AF2111"/>
    <w:rsid w:val="00B04B7E"/>
    <w:rsid w:val="00B11E24"/>
    <w:rsid w:val="00B22937"/>
    <w:rsid w:val="00B235B1"/>
    <w:rsid w:val="00B23DB2"/>
    <w:rsid w:val="00B33959"/>
    <w:rsid w:val="00B34728"/>
    <w:rsid w:val="00B35247"/>
    <w:rsid w:val="00B41629"/>
    <w:rsid w:val="00B45D13"/>
    <w:rsid w:val="00B47E14"/>
    <w:rsid w:val="00B536AB"/>
    <w:rsid w:val="00B5409D"/>
    <w:rsid w:val="00B6171C"/>
    <w:rsid w:val="00B644F1"/>
    <w:rsid w:val="00B65327"/>
    <w:rsid w:val="00B70D6D"/>
    <w:rsid w:val="00B7711C"/>
    <w:rsid w:val="00B900A0"/>
    <w:rsid w:val="00B95683"/>
    <w:rsid w:val="00B97915"/>
    <w:rsid w:val="00BA02D4"/>
    <w:rsid w:val="00BA0CF5"/>
    <w:rsid w:val="00BA451C"/>
    <w:rsid w:val="00BD7D32"/>
    <w:rsid w:val="00BE1ABA"/>
    <w:rsid w:val="00BE4F75"/>
    <w:rsid w:val="00BE7CE6"/>
    <w:rsid w:val="00BF5DD1"/>
    <w:rsid w:val="00C011D6"/>
    <w:rsid w:val="00C03B16"/>
    <w:rsid w:val="00C07FA3"/>
    <w:rsid w:val="00C21AAB"/>
    <w:rsid w:val="00C2215B"/>
    <w:rsid w:val="00C229B8"/>
    <w:rsid w:val="00C26768"/>
    <w:rsid w:val="00C32244"/>
    <w:rsid w:val="00C32F45"/>
    <w:rsid w:val="00C378C6"/>
    <w:rsid w:val="00C37C9E"/>
    <w:rsid w:val="00C40A13"/>
    <w:rsid w:val="00C43930"/>
    <w:rsid w:val="00C50823"/>
    <w:rsid w:val="00C52A65"/>
    <w:rsid w:val="00C556F5"/>
    <w:rsid w:val="00C55EA0"/>
    <w:rsid w:val="00C568E0"/>
    <w:rsid w:val="00C70AB4"/>
    <w:rsid w:val="00C72A1C"/>
    <w:rsid w:val="00C76990"/>
    <w:rsid w:val="00C77043"/>
    <w:rsid w:val="00C8362F"/>
    <w:rsid w:val="00C8677B"/>
    <w:rsid w:val="00C95D03"/>
    <w:rsid w:val="00CA029A"/>
    <w:rsid w:val="00CA0A19"/>
    <w:rsid w:val="00CA39F0"/>
    <w:rsid w:val="00CA4F2E"/>
    <w:rsid w:val="00CA6493"/>
    <w:rsid w:val="00CB2A70"/>
    <w:rsid w:val="00CC0F1D"/>
    <w:rsid w:val="00CC1634"/>
    <w:rsid w:val="00CC2527"/>
    <w:rsid w:val="00CC2A2D"/>
    <w:rsid w:val="00CC7278"/>
    <w:rsid w:val="00CC7D90"/>
    <w:rsid w:val="00CD6BC5"/>
    <w:rsid w:val="00CE1AA6"/>
    <w:rsid w:val="00CE4DFD"/>
    <w:rsid w:val="00CE6467"/>
    <w:rsid w:val="00D012BE"/>
    <w:rsid w:val="00D036F6"/>
    <w:rsid w:val="00D050C2"/>
    <w:rsid w:val="00D066DB"/>
    <w:rsid w:val="00D11FF2"/>
    <w:rsid w:val="00D143A4"/>
    <w:rsid w:val="00D15AAA"/>
    <w:rsid w:val="00D16F3E"/>
    <w:rsid w:val="00D268C8"/>
    <w:rsid w:val="00D27293"/>
    <w:rsid w:val="00D27AFE"/>
    <w:rsid w:val="00D31A8E"/>
    <w:rsid w:val="00D552AC"/>
    <w:rsid w:val="00D60260"/>
    <w:rsid w:val="00D605F5"/>
    <w:rsid w:val="00D60C95"/>
    <w:rsid w:val="00D72B70"/>
    <w:rsid w:val="00D7519E"/>
    <w:rsid w:val="00D7670F"/>
    <w:rsid w:val="00D808E3"/>
    <w:rsid w:val="00D9064B"/>
    <w:rsid w:val="00D90924"/>
    <w:rsid w:val="00D91191"/>
    <w:rsid w:val="00D91286"/>
    <w:rsid w:val="00D918F0"/>
    <w:rsid w:val="00D93310"/>
    <w:rsid w:val="00D96628"/>
    <w:rsid w:val="00D9691C"/>
    <w:rsid w:val="00DA48B4"/>
    <w:rsid w:val="00DB0D34"/>
    <w:rsid w:val="00DB0DCB"/>
    <w:rsid w:val="00DB506C"/>
    <w:rsid w:val="00DB5FBA"/>
    <w:rsid w:val="00DD11F8"/>
    <w:rsid w:val="00DD6B0A"/>
    <w:rsid w:val="00DE6DD0"/>
    <w:rsid w:val="00DE7A0C"/>
    <w:rsid w:val="00DF5B66"/>
    <w:rsid w:val="00DF698D"/>
    <w:rsid w:val="00E004A8"/>
    <w:rsid w:val="00E022AD"/>
    <w:rsid w:val="00E05688"/>
    <w:rsid w:val="00E0700E"/>
    <w:rsid w:val="00E10687"/>
    <w:rsid w:val="00E125B2"/>
    <w:rsid w:val="00E30A3E"/>
    <w:rsid w:val="00E33B9D"/>
    <w:rsid w:val="00E34EAA"/>
    <w:rsid w:val="00E37912"/>
    <w:rsid w:val="00E40792"/>
    <w:rsid w:val="00E45EB4"/>
    <w:rsid w:val="00E52369"/>
    <w:rsid w:val="00E53722"/>
    <w:rsid w:val="00E54B0A"/>
    <w:rsid w:val="00E7344F"/>
    <w:rsid w:val="00E756C5"/>
    <w:rsid w:val="00E76F69"/>
    <w:rsid w:val="00E777EF"/>
    <w:rsid w:val="00E82AEC"/>
    <w:rsid w:val="00E8769D"/>
    <w:rsid w:val="00E87CA5"/>
    <w:rsid w:val="00E9107F"/>
    <w:rsid w:val="00EA0C97"/>
    <w:rsid w:val="00EA10F7"/>
    <w:rsid w:val="00EB11F4"/>
    <w:rsid w:val="00EB5EB6"/>
    <w:rsid w:val="00EC6D6D"/>
    <w:rsid w:val="00ED2699"/>
    <w:rsid w:val="00EE10BD"/>
    <w:rsid w:val="00EE708A"/>
    <w:rsid w:val="00EF2547"/>
    <w:rsid w:val="00EF7D41"/>
    <w:rsid w:val="00F02876"/>
    <w:rsid w:val="00F070DA"/>
    <w:rsid w:val="00F160E4"/>
    <w:rsid w:val="00F171CC"/>
    <w:rsid w:val="00F24F1B"/>
    <w:rsid w:val="00F3279A"/>
    <w:rsid w:val="00F54AA6"/>
    <w:rsid w:val="00F60176"/>
    <w:rsid w:val="00F65876"/>
    <w:rsid w:val="00F65879"/>
    <w:rsid w:val="00F6658A"/>
    <w:rsid w:val="00F76646"/>
    <w:rsid w:val="00F82203"/>
    <w:rsid w:val="00F87E9D"/>
    <w:rsid w:val="00FB4A52"/>
    <w:rsid w:val="00FB7AA6"/>
    <w:rsid w:val="00FC0112"/>
    <w:rsid w:val="00FC097C"/>
    <w:rsid w:val="00FC1131"/>
    <w:rsid w:val="00FC1A48"/>
    <w:rsid w:val="00FC38A2"/>
    <w:rsid w:val="00FC549B"/>
    <w:rsid w:val="00FD1AD4"/>
    <w:rsid w:val="00FD3A52"/>
    <w:rsid w:val="00FD6E96"/>
    <w:rsid w:val="00FE47E0"/>
    <w:rsid w:val="00FE7E0B"/>
    <w:rsid w:val="00FF0000"/>
    <w:rsid w:val="00FF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4BFE"/>
  <w15:docId w15:val="{C012F972-5372-44DC-AD23-F85FE480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1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D6E96"/>
    <w:pPr>
      <w:keepNext/>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51D"/>
    <w:pPr>
      <w:tabs>
        <w:tab w:val="center" w:pos="4153"/>
        <w:tab w:val="right" w:pos="8306"/>
      </w:tabs>
    </w:pPr>
  </w:style>
  <w:style w:type="character" w:customStyle="1" w:styleId="HeaderChar">
    <w:name w:val="Header Char"/>
    <w:basedOn w:val="DefaultParagraphFont"/>
    <w:link w:val="Header"/>
    <w:uiPriority w:val="99"/>
    <w:rsid w:val="0043251D"/>
    <w:rPr>
      <w:rFonts w:ascii="Times New Roman" w:eastAsia="Times New Roman" w:hAnsi="Times New Roman" w:cs="Times New Roman"/>
      <w:sz w:val="24"/>
      <w:szCs w:val="24"/>
    </w:rPr>
  </w:style>
  <w:style w:type="paragraph" w:styleId="Footer">
    <w:name w:val="footer"/>
    <w:basedOn w:val="Normal"/>
    <w:link w:val="FooterChar"/>
    <w:uiPriority w:val="99"/>
    <w:rsid w:val="0043251D"/>
    <w:pPr>
      <w:tabs>
        <w:tab w:val="center" w:pos="4153"/>
        <w:tab w:val="right" w:pos="8306"/>
      </w:tabs>
    </w:pPr>
  </w:style>
  <w:style w:type="character" w:customStyle="1" w:styleId="FooterChar">
    <w:name w:val="Footer Char"/>
    <w:basedOn w:val="DefaultParagraphFont"/>
    <w:link w:val="Footer"/>
    <w:uiPriority w:val="99"/>
    <w:rsid w:val="0043251D"/>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43251D"/>
    <w:rPr>
      <w:b/>
      <w:bCs/>
      <w:i/>
      <w:iCs/>
      <w:u w:val="single"/>
    </w:rPr>
  </w:style>
  <w:style w:type="character" w:customStyle="1" w:styleId="BodyTextChar">
    <w:name w:val="Body Text Char"/>
    <w:basedOn w:val="DefaultParagraphFont"/>
    <w:link w:val="BodyText"/>
    <w:uiPriority w:val="99"/>
    <w:semiHidden/>
    <w:rsid w:val="0043251D"/>
    <w:rPr>
      <w:rFonts w:ascii="Times New Roman" w:eastAsia="Times New Roman" w:hAnsi="Times New Roman" w:cs="Times New Roman"/>
      <w:b/>
      <w:bCs/>
      <w:i/>
      <w:iCs/>
      <w:sz w:val="24"/>
      <w:szCs w:val="24"/>
      <w:u w:val="single"/>
    </w:rPr>
  </w:style>
  <w:style w:type="paragraph" w:styleId="BodyText2">
    <w:name w:val="Body Text 2"/>
    <w:basedOn w:val="Normal"/>
    <w:link w:val="BodyText2Char"/>
    <w:rsid w:val="0043251D"/>
    <w:rPr>
      <w:b/>
      <w:bCs/>
      <w:u w:val="single"/>
    </w:rPr>
  </w:style>
  <w:style w:type="character" w:customStyle="1" w:styleId="BodyText2Char">
    <w:name w:val="Body Text 2 Char"/>
    <w:basedOn w:val="DefaultParagraphFont"/>
    <w:link w:val="BodyText2"/>
    <w:rsid w:val="0043251D"/>
    <w:rPr>
      <w:rFonts w:ascii="Times New Roman" w:eastAsia="Times New Roman" w:hAnsi="Times New Roman" w:cs="Times New Roman"/>
      <w:b/>
      <w:bCs/>
      <w:sz w:val="24"/>
      <w:szCs w:val="24"/>
      <w:u w:val="single"/>
    </w:rPr>
  </w:style>
  <w:style w:type="paragraph" w:customStyle="1" w:styleId="Default">
    <w:name w:val="Default"/>
    <w:rsid w:val="004325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013D02"/>
    <w:pPr>
      <w:widowControl w:val="0"/>
      <w:autoSpaceDE w:val="0"/>
      <w:autoSpaceDN w:val="0"/>
      <w:ind w:left="254"/>
    </w:pPr>
    <w:rPr>
      <w:sz w:val="22"/>
      <w:szCs w:val="22"/>
      <w:lang w:eastAsia="en-GB" w:bidi="en-GB"/>
    </w:rPr>
  </w:style>
  <w:style w:type="paragraph" w:styleId="ListParagraph">
    <w:name w:val="List Paragraph"/>
    <w:basedOn w:val="Normal"/>
    <w:link w:val="ListParagraphChar"/>
    <w:uiPriority w:val="34"/>
    <w:qFormat/>
    <w:rsid w:val="00355762"/>
    <w:pPr>
      <w:ind w:left="720"/>
    </w:pPr>
  </w:style>
  <w:style w:type="character" w:customStyle="1" w:styleId="ListParagraphChar">
    <w:name w:val="List Paragraph Char"/>
    <w:link w:val="ListParagraph"/>
    <w:uiPriority w:val="34"/>
    <w:rsid w:val="00355762"/>
    <w:rPr>
      <w:rFonts w:ascii="Times New Roman" w:eastAsia="Times New Roman" w:hAnsi="Times New Roman" w:cs="Times New Roman"/>
      <w:sz w:val="24"/>
      <w:szCs w:val="24"/>
    </w:rPr>
  </w:style>
  <w:style w:type="table" w:styleId="TableGrid">
    <w:name w:val="Table Grid"/>
    <w:basedOn w:val="TableNormal"/>
    <w:uiPriority w:val="39"/>
    <w:rsid w:val="00B7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D6E96"/>
    <w:rPr>
      <w:rFonts w:ascii="Arial" w:eastAsia="Times New Roman" w:hAnsi="Arial" w:cs="Arial"/>
      <w:b/>
      <w:bCs/>
      <w:i/>
      <w:iCs/>
      <w:sz w:val="24"/>
      <w:szCs w:val="24"/>
    </w:rPr>
  </w:style>
  <w:style w:type="character" w:styleId="Hyperlink">
    <w:name w:val="Hyperlink"/>
    <w:semiHidden/>
    <w:rsid w:val="00FD6E96"/>
    <w:rPr>
      <w:color w:val="0000FF"/>
      <w:u w:val="single"/>
    </w:rPr>
  </w:style>
  <w:style w:type="table" w:customStyle="1" w:styleId="TableGrid1">
    <w:name w:val="Table Grid1"/>
    <w:basedOn w:val="TableNormal"/>
    <w:next w:val="TableGrid"/>
    <w:uiPriority w:val="39"/>
    <w:rsid w:val="00CC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7B0"/>
    <w:rPr>
      <w:rFonts w:ascii="Segoe UI" w:eastAsia="Times New Roman" w:hAnsi="Segoe UI" w:cs="Segoe UI"/>
      <w:sz w:val="18"/>
      <w:szCs w:val="18"/>
    </w:rPr>
  </w:style>
  <w:style w:type="character" w:styleId="Emphasis">
    <w:name w:val="Emphasis"/>
    <w:basedOn w:val="DefaultParagraphFont"/>
    <w:uiPriority w:val="20"/>
    <w:qFormat/>
    <w:rsid w:val="00FD1AD4"/>
    <w:rPr>
      <w:i/>
      <w:iCs/>
    </w:rPr>
  </w:style>
  <w:style w:type="paragraph" w:styleId="NormalWeb">
    <w:name w:val="Normal (Web)"/>
    <w:basedOn w:val="Normal"/>
    <w:uiPriority w:val="99"/>
    <w:semiHidden/>
    <w:unhideWhenUsed/>
    <w:rsid w:val="00FD1AD4"/>
    <w:pPr>
      <w:spacing w:before="100" w:beforeAutospacing="1" w:after="100" w:afterAutospacing="1"/>
    </w:pPr>
    <w:rPr>
      <w:lang w:eastAsia="en-GB"/>
    </w:rPr>
  </w:style>
  <w:style w:type="character" w:styleId="Strong">
    <w:name w:val="Strong"/>
    <w:basedOn w:val="DefaultParagraphFont"/>
    <w:uiPriority w:val="22"/>
    <w:qFormat/>
    <w:rsid w:val="006D5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28068">
      <w:bodyDiv w:val="1"/>
      <w:marLeft w:val="0"/>
      <w:marRight w:val="0"/>
      <w:marTop w:val="0"/>
      <w:marBottom w:val="0"/>
      <w:divBdr>
        <w:top w:val="none" w:sz="0" w:space="0" w:color="auto"/>
        <w:left w:val="none" w:sz="0" w:space="0" w:color="auto"/>
        <w:bottom w:val="none" w:sz="0" w:space="0" w:color="auto"/>
        <w:right w:val="none" w:sz="0" w:space="0" w:color="auto"/>
      </w:divBdr>
    </w:div>
    <w:div w:id="580218189">
      <w:bodyDiv w:val="1"/>
      <w:marLeft w:val="0"/>
      <w:marRight w:val="0"/>
      <w:marTop w:val="0"/>
      <w:marBottom w:val="0"/>
      <w:divBdr>
        <w:top w:val="none" w:sz="0" w:space="0" w:color="auto"/>
        <w:left w:val="none" w:sz="0" w:space="0" w:color="auto"/>
        <w:bottom w:val="none" w:sz="0" w:space="0" w:color="auto"/>
        <w:right w:val="none" w:sz="0" w:space="0" w:color="auto"/>
      </w:divBdr>
      <w:divsChild>
        <w:div w:id="1526627708">
          <w:marLeft w:val="0"/>
          <w:marRight w:val="0"/>
          <w:marTop w:val="0"/>
          <w:marBottom w:val="0"/>
          <w:divBdr>
            <w:top w:val="none" w:sz="0" w:space="0" w:color="auto"/>
            <w:left w:val="none" w:sz="0" w:space="0" w:color="auto"/>
            <w:bottom w:val="none" w:sz="0" w:space="0" w:color="auto"/>
            <w:right w:val="none" w:sz="0" w:space="0" w:color="auto"/>
          </w:divBdr>
          <w:divsChild>
            <w:div w:id="1506896032">
              <w:marLeft w:val="0"/>
              <w:marRight w:val="0"/>
              <w:marTop w:val="0"/>
              <w:marBottom w:val="0"/>
              <w:divBdr>
                <w:top w:val="none" w:sz="0" w:space="0" w:color="auto"/>
                <w:left w:val="none" w:sz="0" w:space="0" w:color="auto"/>
                <w:bottom w:val="none" w:sz="0" w:space="0" w:color="auto"/>
                <w:right w:val="none" w:sz="0" w:space="0" w:color="auto"/>
              </w:divBdr>
              <w:divsChild>
                <w:div w:id="2087796976">
                  <w:marLeft w:val="0"/>
                  <w:marRight w:val="0"/>
                  <w:marTop w:val="0"/>
                  <w:marBottom w:val="0"/>
                  <w:divBdr>
                    <w:top w:val="none" w:sz="0" w:space="0" w:color="auto"/>
                    <w:left w:val="none" w:sz="0" w:space="0" w:color="auto"/>
                    <w:bottom w:val="none" w:sz="0" w:space="0" w:color="auto"/>
                    <w:right w:val="none" w:sz="0" w:space="0" w:color="auto"/>
                  </w:divBdr>
                  <w:divsChild>
                    <w:div w:id="1401905682">
                      <w:marLeft w:val="0"/>
                      <w:marRight w:val="0"/>
                      <w:marTop w:val="0"/>
                      <w:marBottom w:val="0"/>
                      <w:divBdr>
                        <w:top w:val="none" w:sz="0" w:space="0" w:color="auto"/>
                        <w:left w:val="none" w:sz="0" w:space="0" w:color="auto"/>
                        <w:bottom w:val="none" w:sz="0" w:space="0" w:color="auto"/>
                        <w:right w:val="none" w:sz="0" w:space="0" w:color="auto"/>
                      </w:divBdr>
                      <w:divsChild>
                        <w:div w:id="1653169521">
                          <w:marLeft w:val="0"/>
                          <w:marRight w:val="0"/>
                          <w:marTop w:val="0"/>
                          <w:marBottom w:val="0"/>
                          <w:divBdr>
                            <w:top w:val="none" w:sz="0" w:space="0" w:color="auto"/>
                            <w:left w:val="none" w:sz="0" w:space="0" w:color="auto"/>
                            <w:bottom w:val="none" w:sz="0" w:space="0" w:color="auto"/>
                            <w:right w:val="none" w:sz="0" w:space="0" w:color="auto"/>
                          </w:divBdr>
                          <w:divsChild>
                            <w:div w:id="154998661">
                              <w:marLeft w:val="0"/>
                              <w:marRight w:val="0"/>
                              <w:marTop w:val="0"/>
                              <w:marBottom w:val="0"/>
                              <w:divBdr>
                                <w:top w:val="none" w:sz="0" w:space="0" w:color="auto"/>
                                <w:left w:val="none" w:sz="0" w:space="0" w:color="auto"/>
                                <w:bottom w:val="none" w:sz="0" w:space="0" w:color="auto"/>
                                <w:right w:val="none" w:sz="0" w:space="0" w:color="auto"/>
                              </w:divBdr>
                              <w:divsChild>
                                <w:div w:id="96409742">
                                  <w:marLeft w:val="0"/>
                                  <w:marRight w:val="0"/>
                                  <w:marTop w:val="0"/>
                                  <w:marBottom w:val="0"/>
                                  <w:divBdr>
                                    <w:top w:val="none" w:sz="0" w:space="0" w:color="auto"/>
                                    <w:left w:val="none" w:sz="0" w:space="0" w:color="auto"/>
                                    <w:bottom w:val="none" w:sz="0" w:space="0" w:color="auto"/>
                                    <w:right w:val="none" w:sz="0" w:space="0" w:color="auto"/>
                                  </w:divBdr>
                                  <w:divsChild>
                                    <w:div w:id="1469546215">
                                      <w:marLeft w:val="0"/>
                                      <w:marRight w:val="0"/>
                                      <w:marTop w:val="0"/>
                                      <w:marBottom w:val="0"/>
                                      <w:divBdr>
                                        <w:top w:val="none" w:sz="0" w:space="0" w:color="auto"/>
                                        <w:left w:val="none" w:sz="0" w:space="0" w:color="auto"/>
                                        <w:bottom w:val="none" w:sz="0" w:space="0" w:color="auto"/>
                                        <w:right w:val="none" w:sz="0" w:space="0" w:color="auto"/>
                                      </w:divBdr>
                                      <w:divsChild>
                                        <w:div w:id="1011447275">
                                          <w:marLeft w:val="0"/>
                                          <w:marRight w:val="0"/>
                                          <w:marTop w:val="0"/>
                                          <w:marBottom w:val="0"/>
                                          <w:divBdr>
                                            <w:top w:val="none" w:sz="0" w:space="0" w:color="auto"/>
                                            <w:left w:val="none" w:sz="0" w:space="0" w:color="auto"/>
                                            <w:bottom w:val="none" w:sz="0" w:space="0" w:color="auto"/>
                                            <w:right w:val="none" w:sz="0" w:space="0" w:color="auto"/>
                                          </w:divBdr>
                                          <w:divsChild>
                                            <w:div w:id="436214424">
                                              <w:marLeft w:val="0"/>
                                              <w:marRight w:val="0"/>
                                              <w:marTop w:val="0"/>
                                              <w:marBottom w:val="0"/>
                                              <w:divBdr>
                                                <w:top w:val="none" w:sz="0" w:space="0" w:color="auto"/>
                                                <w:left w:val="none" w:sz="0" w:space="0" w:color="auto"/>
                                                <w:bottom w:val="none" w:sz="0" w:space="0" w:color="auto"/>
                                                <w:right w:val="none" w:sz="0" w:space="0" w:color="auto"/>
                                              </w:divBdr>
                                              <w:divsChild>
                                                <w:div w:id="2051565099">
                                                  <w:marLeft w:val="0"/>
                                                  <w:marRight w:val="0"/>
                                                  <w:marTop w:val="0"/>
                                                  <w:marBottom w:val="0"/>
                                                  <w:divBdr>
                                                    <w:top w:val="none" w:sz="0" w:space="0" w:color="auto"/>
                                                    <w:left w:val="none" w:sz="0" w:space="0" w:color="auto"/>
                                                    <w:bottom w:val="none" w:sz="0" w:space="0" w:color="auto"/>
                                                    <w:right w:val="none" w:sz="0" w:space="0" w:color="auto"/>
                                                  </w:divBdr>
                                                  <w:divsChild>
                                                    <w:div w:id="72818057">
                                                      <w:marLeft w:val="0"/>
                                                      <w:marRight w:val="0"/>
                                                      <w:marTop w:val="0"/>
                                                      <w:marBottom w:val="0"/>
                                                      <w:divBdr>
                                                        <w:top w:val="none" w:sz="0" w:space="0" w:color="auto"/>
                                                        <w:left w:val="none" w:sz="0" w:space="0" w:color="auto"/>
                                                        <w:bottom w:val="none" w:sz="0" w:space="0" w:color="auto"/>
                                                        <w:right w:val="none" w:sz="0" w:space="0" w:color="auto"/>
                                                      </w:divBdr>
                                                      <w:divsChild>
                                                        <w:div w:id="1080519257">
                                                          <w:marLeft w:val="0"/>
                                                          <w:marRight w:val="0"/>
                                                          <w:marTop w:val="0"/>
                                                          <w:marBottom w:val="0"/>
                                                          <w:divBdr>
                                                            <w:top w:val="none" w:sz="0" w:space="0" w:color="auto"/>
                                                            <w:left w:val="none" w:sz="0" w:space="0" w:color="auto"/>
                                                            <w:bottom w:val="none" w:sz="0" w:space="0" w:color="auto"/>
                                                            <w:right w:val="none" w:sz="0" w:space="0" w:color="auto"/>
                                                          </w:divBdr>
                                                        </w:div>
                                                      </w:divsChild>
                                                    </w:div>
                                                    <w:div w:id="1497768805">
                                                      <w:marLeft w:val="0"/>
                                                      <w:marRight w:val="0"/>
                                                      <w:marTop w:val="0"/>
                                                      <w:marBottom w:val="0"/>
                                                      <w:divBdr>
                                                        <w:top w:val="none" w:sz="0" w:space="0" w:color="auto"/>
                                                        <w:left w:val="none" w:sz="0" w:space="0" w:color="auto"/>
                                                        <w:bottom w:val="none" w:sz="0" w:space="0" w:color="auto"/>
                                                        <w:right w:val="none" w:sz="0" w:space="0" w:color="auto"/>
                                                      </w:divBdr>
                                                      <w:divsChild>
                                                        <w:div w:id="798064094">
                                                          <w:marLeft w:val="0"/>
                                                          <w:marRight w:val="0"/>
                                                          <w:marTop w:val="0"/>
                                                          <w:marBottom w:val="0"/>
                                                          <w:divBdr>
                                                            <w:top w:val="none" w:sz="0" w:space="0" w:color="auto"/>
                                                            <w:left w:val="none" w:sz="0" w:space="0" w:color="auto"/>
                                                            <w:bottom w:val="none" w:sz="0" w:space="0" w:color="auto"/>
                                                            <w:right w:val="none" w:sz="0" w:space="0" w:color="auto"/>
                                                          </w:divBdr>
                                                        </w:div>
                                                      </w:divsChild>
                                                    </w:div>
                                                    <w:div w:id="1798839548">
                                                      <w:marLeft w:val="0"/>
                                                      <w:marRight w:val="0"/>
                                                      <w:marTop w:val="0"/>
                                                      <w:marBottom w:val="0"/>
                                                      <w:divBdr>
                                                        <w:top w:val="none" w:sz="0" w:space="0" w:color="auto"/>
                                                        <w:left w:val="none" w:sz="0" w:space="0" w:color="auto"/>
                                                        <w:bottom w:val="none" w:sz="0" w:space="0" w:color="auto"/>
                                                        <w:right w:val="none" w:sz="0" w:space="0" w:color="auto"/>
                                                      </w:divBdr>
                                                      <w:divsChild>
                                                        <w:div w:id="16621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761231">
      <w:bodyDiv w:val="1"/>
      <w:marLeft w:val="0"/>
      <w:marRight w:val="0"/>
      <w:marTop w:val="0"/>
      <w:marBottom w:val="0"/>
      <w:divBdr>
        <w:top w:val="none" w:sz="0" w:space="0" w:color="auto"/>
        <w:left w:val="none" w:sz="0" w:space="0" w:color="auto"/>
        <w:bottom w:val="none" w:sz="0" w:space="0" w:color="auto"/>
        <w:right w:val="none" w:sz="0" w:space="0" w:color="auto"/>
      </w:divBdr>
    </w:div>
    <w:div w:id="789934256">
      <w:bodyDiv w:val="1"/>
      <w:marLeft w:val="0"/>
      <w:marRight w:val="0"/>
      <w:marTop w:val="0"/>
      <w:marBottom w:val="0"/>
      <w:divBdr>
        <w:top w:val="none" w:sz="0" w:space="0" w:color="auto"/>
        <w:left w:val="none" w:sz="0" w:space="0" w:color="auto"/>
        <w:bottom w:val="none" w:sz="0" w:space="0" w:color="auto"/>
        <w:right w:val="none" w:sz="0" w:space="0" w:color="auto"/>
      </w:divBdr>
      <w:divsChild>
        <w:div w:id="1462772816">
          <w:marLeft w:val="0"/>
          <w:marRight w:val="0"/>
          <w:marTop w:val="0"/>
          <w:marBottom w:val="0"/>
          <w:divBdr>
            <w:top w:val="none" w:sz="0" w:space="0" w:color="auto"/>
            <w:left w:val="none" w:sz="0" w:space="0" w:color="auto"/>
            <w:bottom w:val="none" w:sz="0" w:space="0" w:color="auto"/>
            <w:right w:val="none" w:sz="0" w:space="0" w:color="auto"/>
          </w:divBdr>
          <w:divsChild>
            <w:div w:id="124390346">
              <w:marLeft w:val="0"/>
              <w:marRight w:val="0"/>
              <w:marTop w:val="0"/>
              <w:marBottom w:val="0"/>
              <w:divBdr>
                <w:top w:val="none" w:sz="0" w:space="0" w:color="auto"/>
                <w:left w:val="none" w:sz="0" w:space="0" w:color="auto"/>
                <w:bottom w:val="none" w:sz="0" w:space="0" w:color="auto"/>
                <w:right w:val="none" w:sz="0" w:space="0" w:color="auto"/>
              </w:divBdr>
              <w:divsChild>
                <w:div w:id="2071228090">
                  <w:marLeft w:val="0"/>
                  <w:marRight w:val="0"/>
                  <w:marTop w:val="0"/>
                  <w:marBottom w:val="0"/>
                  <w:divBdr>
                    <w:top w:val="none" w:sz="0" w:space="0" w:color="auto"/>
                    <w:left w:val="none" w:sz="0" w:space="0" w:color="auto"/>
                    <w:bottom w:val="none" w:sz="0" w:space="0" w:color="auto"/>
                    <w:right w:val="none" w:sz="0" w:space="0" w:color="auto"/>
                  </w:divBdr>
                  <w:divsChild>
                    <w:div w:id="1664551927">
                      <w:marLeft w:val="0"/>
                      <w:marRight w:val="0"/>
                      <w:marTop w:val="0"/>
                      <w:marBottom w:val="0"/>
                      <w:divBdr>
                        <w:top w:val="none" w:sz="0" w:space="0" w:color="auto"/>
                        <w:left w:val="none" w:sz="0" w:space="0" w:color="auto"/>
                        <w:bottom w:val="none" w:sz="0" w:space="0" w:color="auto"/>
                        <w:right w:val="none" w:sz="0" w:space="0" w:color="auto"/>
                      </w:divBdr>
                    </w:div>
                    <w:div w:id="299655100">
                      <w:marLeft w:val="0"/>
                      <w:marRight w:val="0"/>
                      <w:marTop w:val="0"/>
                      <w:marBottom w:val="0"/>
                      <w:divBdr>
                        <w:top w:val="none" w:sz="0" w:space="0" w:color="auto"/>
                        <w:left w:val="none" w:sz="0" w:space="0" w:color="auto"/>
                        <w:bottom w:val="none" w:sz="0" w:space="0" w:color="auto"/>
                        <w:right w:val="none" w:sz="0" w:space="0" w:color="auto"/>
                      </w:divBdr>
                    </w:div>
                    <w:div w:id="1679431694">
                      <w:marLeft w:val="0"/>
                      <w:marRight w:val="0"/>
                      <w:marTop w:val="0"/>
                      <w:marBottom w:val="0"/>
                      <w:divBdr>
                        <w:top w:val="none" w:sz="0" w:space="0" w:color="auto"/>
                        <w:left w:val="none" w:sz="0" w:space="0" w:color="auto"/>
                        <w:bottom w:val="none" w:sz="0" w:space="0" w:color="auto"/>
                        <w:right w:val="none" w:sz="0" w:space="0" w:color="auto"/>
                      </w:divBdr>
                    </w:div>
                    <w:div w:id="1547912621">
                      <w:marLeft w:val="0"/>
                      <w:marRight w:val="0"/>
                      <w:marTop w:val="0"/>
                      <w:marBottom w:val="0"/>
                      <w:divBdr>
                        <w:top w:val="none" w:sz="0" w:space="0" w:color="auto"/>
                        <w:left w:val="none" w:sz="0" w:space="0" w:color="auto"/>
                        <w:bottom w:val="none" w:sz="0" w:space="0" w:color="auto"/>
                        <w:right w:val="none" w:sz="0" w:space="0" w:color="auto"/>
                      </w:divBdr>
                    </w:div>
                    <w:div w:id="3890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71413">
      <w:bodyDiv w:val="1"/>
      <w:marLeft w:val="0"/>
      <w:marRight w:val="0"/>
      <w:marTop w:val="0"/>
      <w:marBottom w:val="0"/>
      <w:divBdr>
        <w:top w:val="none" w:sz="0" w:space="0" w:color="auto"/>
        <w:left w:val="none" w:sz="0" w:space="0" w:color="auto"/>
        <w:bottom w:val="none" w:sz="0" w:space="0" w:color="auto"/>
        <w:right w:val="none" w:sz="0" w:space="0" w:color="auto"/>
      </w:divBdr>
    </w:div>
    <w:div w:id="808091623">
      <w:bodyDiv w:val="1"/>
      <w:marLeft w:val="0"/>
      <w:marRight w:val="0"/>
      <w:marTop w:val="0"/>
      <w:marBottom w:val="0"/>
      <w:divBdr>
        <w:top w:val="none" w:sz="0" w:space="0" w:color="auto"/>
        <w:left w:val="none" w:sz="0" w:space="0" w:color="auto"/>
        <w:bottom w:val="none" w:sz="0" w:space="0" w:color="auto"/>
        <w:right w:val="none" w:sz="0" w:space="0" w:color="auto"/>
      </w:divBdr>
    </w:div>
    <w:div w:id="820653613">
      <w:bodyDiv w:val="1"/>
      <w:marLeft w:val="0"/>
      <w:marRight w:val="0"/>
      <w:marTop w:val="0"/>
      <w:marBottom w:val="0"/>
      <w:divBdr>
        <w:top w:val="none" w:sz="0" w:space="0" w:color="auto"/>
        <w:left w:val="none" w:sz="0" w:space="0" w:color="auto"/>
        <w:bottom w:val="none" w:sz="0" w:space="0" w:color="auto"/>
        <w:right w:val="none" w:sz="0" w:space="0" w:color="auto"/>
      </w:divBdr>
    </w:div>
    <w:div w:id="1111897821">
      <w:bodyDiv w:val="1"/>
      <w:marLeft w:val="0"/>
      <w:marRight w:val="0"/>
      <w:marTop w:val="0"/>
      <w:marBottom w:val="0"/>
      <w:divBdr>
        <w:top w:val="none" w:sz="0" w:space="0" w:color="auto"/>
        <w:left w:val="none" w:sz="0" w:space="0" w:color="auto"/>
        <w:bottom w:val="none" w:sz="0" w:space="0" w:color="auto"/>
        <w:right w:val="none" w:sz="0" w:space="0" w:color="auto"/>
      </w:divBdr>
    </w:div>
    <w:div w:id="1378510560">
      <w:bodyDiv w:val="1"/>
      <w:marLeft w:val="0"/>
      <w:marRight w:val="0"/>
      <w:marTop w:val="0"/>
      <w:marBottom w:val="0"/>
      <w:divBdr>
        <w:top w:val="none" w:sz="0" w:space="0" w:color="auto"/>
        <w:left w:val="none" w:sz="0" w:space="0" w:color="auto"/>
        <w:bottom w:val="none" w:sz="0" w:space="0" w:color="auto"/>
        <w:right w:val="none" w:sz="0" w:space="0" w:color="auto"/>
      </w:divBdr>
    </w:div>
    <w:div w:id="1493908527">
      <w:bodyDiv w:val="1"/>
      <w:marLeft w:val="0"/>
      <w:marRight w:val="0"/>
      <w:marTop w:val="0"/>
      <w:marBottom w:val="0"/>
      <w:divBdr>
        <w:top w:val="none" w:sz="0" w:space="0" w:color="auto"/>
        <w:left w:val="none" w:sz="0" w:space="0" w:color="auto"/>
        <w:bottom w:val="none" w:sz="0" w:space="0" w:color="auto"/>
        <w:right w:val="none" w:sz="0" w:space="0" w:color="auto"/>
      </w:divBdr>
    </w:div>
    <w:div w:id="1529367405">
      <w:bodyDiv w:val="1"/>
      <w:marLeft w:val="0"/>
      <w:marRight w:val="0"/>
      <w:marTop w:val="0"/>
      <w:marBottom w:val="0"/>
      <w:divBdr>
        <w:top w:val="none" w:sz="0" w:space="0" w:color="auto"/>
        <w:left w:val="none" w:sz="0" w:space="0" w:color="auto"/>
        <w:bottom w:val="none" w:sz="0" w:space="0" w:color="auto"/>
        <w:right w:val="none" w:sz="0" w:space="0" w:color="auto"/>
      </w:divBdr>
    </w:div>
    <w:div w:id="1536389830">
      <w:bodyDiv w:val="1"/>
      <w:marLeft w:val="0"/>
      <w:marRight w:val="0"/>
      <w:marTop w:val="0"/>
      <w:marBottom w:val="0"/>
      <w:divBdr>
        <w:top w:val="none" w:sz="0" w:space="0" w:color="auto"/>
        <w:left w:val="none" w:sz="0" w:space="0" w:color="auto"/>
        <w:bottom w:val="none" w:sz="0" w:space="0" w:color="auto"/>
        <w:right w:val="none" w:sz="0" w:space="0" w:color="auto"/>
      </w:divBdr>
    </w:div>
    <w:div w:id="1706754939">
      <w:bodyDiv w:val="1"/>
      <w:marLeft w:val="0"/>
      <w:marRight w:val="0"/>
      <w:marTop w:val="0"/>
      <w:marBottom w:val="0"/>
      <w:divBdr>
        <w:top w:val="none" w:sz="0" w:space="0" w:color="auto"/>
        <w:left w:val="none" w:sz="0" w:space="0" w:color="auto"/>
        <w:bottom w:val="none" w:sz="0" w:space="0" w:color="auto"/>
        <w:right w:val="none" w:sz="0" w:space="0" w:color="auto"/>
      </w:divBdr>
      <w:divsChild>
        <w:div w:id="1784762796">
          <w:marLeft w:val="0"/>
          <w:marRight w:val="0"/>
          <w:marTop w:val="0"/>
          <w:marBottom w:val="0"/>
          <w:divBdr>
            <w:top w:val="none" w:sz="0" w:space="0" w:color="auto"/>
            <w:left w:val="none" w:sz="0" w:space="0" w:color="auto"/>
            <w:bottom w:val="none" w:sz="0" w:space="0" w:color="auto"/>
            <w:right w:val="none" w:sz="0" w:space="0" w:color="auto"/>
          </w:divBdr>
          <w:divsChild>
            <w:div w:id="138695352">
              <w:marLeft w:val="0"/>
              <w:marRight w:val="0"/>
              <w:marTop w:val="0"/>
              <w:marBottom w:val="0"/>
              <w:divBdr>
                <w:top w:val="none" w:sz="0" w:space="0" w:color="auto"/>
                <w:left w:val="none" w:sz="0" w:space="0" w:color="auto"/>
                <w:bottom w:val="none" w:sz="0" w:space="0" w:color="auto"/>
                <w:right w:val="none" w:sz="0" w:space="0" w:color="auto"/>
              </w:divBdr>
              <w:divsChild>
                <w:div w:id="1208880993">
                  <w:marLeft w:val="0"/>
                  <w:marRight w:val="0"/>
                  <w:marTop w:val="0"/>
                  <w:marBottom w:val="0"/>
                  <w:divBdr>
                    <w:top w:val="none" w:sz="0" w:space="0" w:color="auto"/>
                    <w:left w:val="none" w:sz="0" w:space="0" w:color="auto"/>
                    <w:bottom w:val="none" w:sz="0" w:space="0" w:color="auto"/>
                    <w:right w:val="none" w:sz="0" w:space="0" w:color="auto"/>
                  </w:divBdr>
                  <w:divsChild>
                    <w:div w:id="1926256163">
                      <w:marLeft w:val="0"/>
                      <w:marRight w:val="0"/>
                      <w:marTop w:val="0"/>
                      <w:marBottom w:val="0"/>
                      <w:divBdr>
                        <w:top w:val="none" w:sz="0" w:space="0" w:color="auto"/>
                        <w:left w:val="none" w:sz="0" w:space="0" w:color="auto"/>
                        <w:bottom w:val="none" w:sz="0" w:space="0" w:color="auto"/>
                        <w:right w:val="none" w:sz="0" w:space="0" w:color="auto"/>
                      </w:divBdr>
                    </w:div>
                    <w:div w:id="609434739">
                      <w:marLeft w:val="0"/>
                      <w:marRight w:val="0"/>
                      <w:marTop w:val="0"/>
                      <w:marBottom w:val="0"/>
                      <w:divBdr>
                        <w:top w:val="none" w:sz="0" w:space="0" w:color="auto"/>
                        <w:left w:val="none" w:sz="0" w:space="0" w:color="auto"/>
                        <w:bottom w:val="none" w:sz="0" w:space="0" w:color="auto"/>
                        <w:right w:val="none" w:sz="0" w:space="0" w:color="auto"/>
                      </w:divBdr>
                    </w:div>
                    <w:div w:id="405495593">
                      <w:marLeft w:val="0"/>
                      <w:marRight w:val="0"/>
                      <w:marTop w:val="0"/>
                      <w:marBottom w:val="0"/>
                      <w:divBdr>
                        <w:top w:val="none" w:sz="0" w:space="0" w:color="auto"/>
                        <w:left w:val="none" w:sz="0" w:space="0" w:color="auto"/>
                        <w:bottom w:val="none" w:sz="0" w:space="0" w:color="auto"/>
                        <w:right w:val="none" w:sz="0" w:space="0" w:color="auto"/>
                      </w:divBdr>
                    </w:div>
                    <w:div w:id="1066757039">
                      <w:marLeft w:val="0"/>
                      <w:marRight w:val="0"/>
                      <w:marTop w:val="0"/>
                      <w:marBottom w:val="0"/>
                      <w:divBdr>
                        <w:top w:val="none" w:sz="0" w:space="0" w:color="auto"/>
                        <w:left w:val="none" w:sz="0" w:space="0" w:color="auto"/>
                        <w:bottom w:val="none" w:sz="0" w:space="0" w:color="auto"/>
                        <w:right w:val="none" w:sz="0" w:space="0" w:color="auto"/>
                      </w:divBdr>
                    </w:div>
                    <w:div w:id="1218322730">
                      <w:marLeft w:val="0"/>
                      <w:marRight w:val="0"/>
                      <w:marTop w:val="0"/>
                      <w:marBottom w:val="0"/>
                      <w:divBdr>
                        <w:top w:val="none" w:sz="0" w:space="0" w:color="auto"/>
                        <w:left w:val="none" w:sz="0" w:space="0" w:color="auto"/>
                        <w:bottom w:val="none" w:sz="0" w:space="0" w:color="auto"/>
                        <w:right w:val="none" w:sz="0" w:space="0" w:color="auto"/>
                      </w:divBdr>
                    </w:div>
                    <w:div w:id="1455371143">
                      <w:marLeft w:val="0"/>
                      <w:marRight w:val="0"/>
                      <w:marTop w:val="0"/>
                      <w:marBottom w:val="0"/>
                      <w:divBdr>
                        <w:top w:val="none" w:sz="0" w:space="0" w:color="auto"/>
                        <w:left w:val="none" w:sz="0" w:space="0" w:color="auto"/>
                        <w:bottom w:val="none" w:sz="0" w:space="0" w:color="auto"/>
                        <w:right w:val="none" w:sz="0" w:space="0" w:color="auto"/>
                      </w:divBdr>
                    </w:div>
                    <w:div w:id="1323894439">
                      <w:marLeft w:val="0"/>
                      <w:marRight w:val="0"/>
                      <w:marTop w:val="0"/>
                      <w:marBottom w:val="0"/>
                      <w:divBdr>
                        <w:top w:val="none" w:sz="0" w:space="0" w:color="auto"/>
                        <w:left w:val="none" w:sz="0" w:space="0" w:color="auto"/>
                        <w:bottom w:val="none" w:sz="0" w:space="0" w:color="auto"/>
                        <w:right w:val="none" w:sz="0" w:space="0" w:color="auto"/>
                      </w:divBdr>
                    </w:div>
                    <w:div w:id="831140755">
                      <w:marLeft w:val="0"/>
                      <w:marRight w:val="0"/>
                      <w:marTop w:val="0"/>
                      <w:marBottom w:val="0"/>
                      <w:divBdr>
                        <w:top w:val="none" w:sz="0" w:space="0" w:color="auto"/>
                        <w:left w:val="none" w:sz="0" w:space="0" w:color="auto"/>
                        <w:bottom w:val="none" w:sz="0" w:space="0" w:color="auto"/>
                        <w:right w:val="none" w:sz="0" w:space="0" w:color="auto"/>
                      </w:divBdr>
                      <w:divsChild>
                        <w:div w:id="947616307">
                          <w:marLeft w:val="0"/>
                          <w:marRight w:val="0"/>
                          <w:marTop w:val="0"/>
                          <w:marBottom w:val="0"/>
                          <w:divBdr>
                            <w:top w:val="none" w:sz="0" w:space="0" w:color="auto"/>
                            <w:left w:val="none" w:sz="0" w:space="0" w:color="auto"/>
                            <w:bottom w:val="none" w:sz="0" w:space="0" w:color="auto"/>
                            <w:right w:val="none" w:sz="0" w:space="0" w:color="auto"/>
                          </w:divBdr>
                        </w:div>
                      </w:divsChild>
                    </w:div>
                    <w:div w:id="902983155">
                      <w:marLeft w:val="0"/>
                      <w:marRight w:val="0"/>
                      <w:marTop w:val="0"/>
                      <w:marBottom w:val="0"/>
                      <w:divBdr>
                        <w:top w:val="none" w:sz="0" w:space="0" w:color="auto"/>
                        <w:left w:val="none" w:sz="0" w:space="0" w:color="auto"/>
                        <w:bottom w:val="none" w:sz="0" w:space="0" w:color="auto"/>
                        <w:right w:val="none" w:sz="0" w:space="0" w:color="auto"/>
                      </w:divBdr>
                    </w:div>
                    <w:div w:id="59445935">
                      <w:marLeft w:val="0"/>
                      <w:marRight w:val="0"/>
                      <w:marTop w:val="0"/>
                      <w:marBottom w:val="0"/>
                      <w:divBdr>
                        <w:top w:val="none" w:sz="0" w:space="0" w:color="auto"/>
                        <w:left w:val="none" w:sz="0" w:space="0" w:color="auto"/>
                        <w:bottom w:val="none" w:sz="0" w:space="0" w:color="auto"/>
                        <w:right w:val="none" w:sz="0" w:space="0" w:color="auto"/>
                      </w:divBdr>
                      <w:divsChild>
                        <w:div w:id="2137671595">
                          <w:marLeft w:val="0"/>
                          <w:marRight w:val="0"/>
                          <w:marTop w:val="0"/>
                          <w:marBottom w:val="0"/>
                          <w:divBdr>
                            <w:top w:val="none" w:sz="0" w:space="0" w:color="auto"/>
                            <w:left w:val="none" w:sz="0" w:space="0" w:color="auto"/>
                            <w:bottom w:val="none" w:sz="0" w:space="0" w:color="auto"/>
                            <w:right w:val="none" w:sz="0" w:space="0" w:color="auto"/>
                          </w:divBdr>
                          <w:divsChild>
                            <w:div w:id="8849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8188C-7E41-4EBA-A60A-85C2FAA1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APC</dc:creator>
  <cp:lastModifiedBy>Tammy Williams</cp:lastModifiedBy>
  <cp:revision>2</cp:revision>
  <cp:lastPrinted>2020-06-17T10:15:00Z</cp:lastPrinted>
  <dcterms:created xsi:type="dcterms:W3CDTF">2020-12-10T13:57:00Z</dcterms:created>
  <dcterms:modified xsi:type="dcterms:W3CDTF">2020-12-10T13:57:00Z</dcterms:modified>
</cp:coreProperties>
</file>